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right"/>
        <w:tblLook w:val="04A0"/>
      </w:tblPr>
      <w:tblGrid>
        <w:gridCol w:w="9570"/>
      </w:tblGrid>
      <w:tr w:rsidR="006B79EC" w:rsidTr="00D878E3">
        <w:trPr>
          <w:jc w:val="right"/>
        </w:trPr>
        <w:tc>
          <w:tcPr>
            <w:tcW w:w="9570" w:type="dxa"/>
          </w:tcPr>
          <w:p w:rsidR="006B79EC" w:rsidRDefault="006B79EC" w:rsidP="00530C2E">
            <w:pPr>
              <w:jc w:val="right"/>
              <w:rPr>
                <w:sz w:val="28"/>
                <w:szCs w:val="28"/>
              </w:rPr>
            </w:pPr>
            <w:r>
              <w:rPr>
                <w:sz w:val="28"/>
                <w:szCs w:val="28"/>
              </w:rPr>
              <w:t>УТВЕРЖДАЮ</w:t>
            </w:r>
          </w:p>
          <w:p w:rsidR="006B79EC" w:rsidRDefault="006B79EC" w:rsidP="006B79EC">
            <w:pPr>
              <w:jc w:val="right"/>
              <w:rPr>
                <w:sz w:val="28"/>
                <w:szCs w:val="28"/>
              </w:rPr>
            </w:pPr>
            <w:r>
              <w:rPr>
                <w:sz w:val="28"/>
                <w:szCs w:val="28"/>
              </w:rPr>
              <w:t xml:space="preserve">Начальник курсов ГО МКУ «Управление </w:t>
            </w:r>
          </w:p>
          <w:p w:rsidR="006B79EC" w:rsidRDefault="006B79EC" w:rsidP="006B79EC">
            <w:pPr>
              <w:jc w:val="right"/>
              <w:rPr>
                <w:sz w:val="28"/>
                <w:szCs w:val="28"/>
              </w:rPr>
            </w:pPr>
            <w:r>
              <w:rPr>
                <w:sz w:val="28"/>
                <w:szCs w:val="28"/>
              </w:rPr>
              <w:t>по делам ГО ЧС г. Воронежа»</w:t>
            </w:r>
          </w:p>
          <w:p w:rsidR="006B79EC" w:rsidRDefault="006B79EC" w:rsidP="00530C2E">
            <w:pPr>
              <w:jc w:val="right"/>
              <w:rPr>
                <w:sz w:val="28"/>
                <w:szCs w:val="28"/>
              </w:rPr>
            </w:pPr>
          </w:p>
          <w:p w:rsidR="006B79EC" w:rsidRDefault="006B79EC" w:rsidP="00530C2E">
            <w:pPr>
              <w:jc w:val="right"/>
              <w:rPr>
                <w:sz w:val="28"/>
                <w:szCs w:val="28"/>
              </w:rPr>
            </w:pPr>
            <w:r>
              <w:rPr>
                <w:sz w:val="28"/>
                <w:szCs w:val="28"/>
              </w:rPr>
              <w:t>______________ А.В. Андреев</w:t>
            </w:r>
          </w:p>
          <w:p w:rsidR="006B79EC" w:rsidRDefault="006B79EC" w:rsidP="006B79EC">
            <w:pPr>
              <w:jc w:val="center"/>
              <w:rPr>
                <w:sz w:val="28"/>
                <w:szCs w:val="28"/>
              </w:rPr>
            </w:pPr>
            <w:r>
              <w:rPr>
                <w:sz w:val="28"/>
                <w:szCs w:val="28"/>
              </w:rPr>
              <w:t xml:space="preserve">                                                                   «08» февраля 2021 г.</w:t>
            </w:r>
          </w:p>
        </w:tc>
      </w:tr>
    </w:tbl>
    <w:p w:rsidR="00FD4B9E" w:rsidRDefault="00FD4B9E" w:rsidP="00771761">
      <w:pPr>
        <w:ind w:firstLineChars="1571" w:firstLine="4399"/>
        <w:rPr>
          <w:sz w:val="28"/>
          <w:szCs w:val="28"/>
        </w:rPr>
      </w:pPr>
    </w:p>
    <w:p w:rsidR="00FD4B9E" w:rsidRDefault="00FD4B9E">
      <w:pPr>
        <w:ind w:firstLine="709"/>
        <w:rPr>
          <w:sz w:val="28"/>
          <w:szCs w:val="28"/>
        </w:rPr>
      </w:pPr>
    </w:p>
    <w:p w:rsidR="006B79EC" w:rsidRDefault="006B79EC">
      <w:pPr>
        <w:jc w:val="center"/>
        <w:rPr>
          <w:bCs/>
          <w:sz w:val="28"/>
          <w:szCs w:val="28"/>
        </w:rPr>
      </w:pPr>
    </w:p>
    <w:p w:rsidR="006B79EC" w:rsidRDefault="006B79EC">
      <w:pPr>
        <w:jc w:val="center"/>
        <w:rPr>
          <w:bCs/>
          <w:sz w:val="28"/>
          <w:szCs w:val="28"/>
        </w:rPr>
      </w:pPr>
    </w:p>
    <w:p w:rsidR="006B79EC" w:rsidRDefault="006B79EC">
      <w:pPr>
        <w:jc w:val="center"/>
        <w:rPr>
          <w:bCs/>
          <w:sz w:val="28"/>
          <w:szCs w:val="28"/>
        </w:rPr>
      </w:pPr>
    </w:p>
    <w:p w:rsidR="006B79EC" w:rsidRDefault="006B79EC">
      <w:pPr>
        <w:jc w:val="center"/>
        <w:rPr>
          <w:bCs/>
          <w:sz w:val="28"/>
          <w:szCs w:val="28"/>
        </w:rPr>
      </w:pPr>
    </w:p>
    <w:p w:rsidR="006B79EC" w:rsidRDefault="006B79EC">
      <w:pPr>
        <w:jc w:val="center"/>
        <w:rPr>
          <w:bCs/>
          <w:sz w:val="28"/>
          <w:szCs w:val="28"/>
        </w:rPr>
      </w:pPr>
    </w:p>
    <w:p w:rsidR="006B79EC" w:rsidRDefault="006B79EC">
      <w:pPr>
        <w:jc w:val="center"/>
        <w:rPr>
          <w:bCs/>
          <w:sz w:val="28"/>
          <w:szCs w:val="28"/>
        </w:rPr>
      </w:pPr>
    </w:p>
    <w:p w:rsidR="006B79EC" w:rsidRDefault="006B79EC">
      <w:pPr>
        <w:jc w:val="center"/>
        <w:rPr>
          <w:bCs/>
          <w:sz w:val="28"/>
          <w:szCs w:val="28"/>
        </w:rPr>
      </w:pPr>
    </w:p>
    <w:p w:rsidR="006B79EC" w:rsidRDefault="006B79EC">
      <w:pPr>
        <w:jc w:val="center"/>
        <w:rPr>
          <w:bCs/>
          <w:sz w:val="28"/>
          <w:szCs w:val="28"/>
        </w:rPr>
      </w:pPr>
    </w:p>
    <w:p w:rsidR="00FD4B9E" w:rsidRDefault="00DA6D72">
      <w:pPr>
        <w:jc w:val="center"/>
        <w:rPr>
          <w:bCs/>
          <w:sz w:val="28"/>
          <w:szCs w:val="28"/>
        </w:rPr>
      </w:pPr>
      <w:r>
        <w:rPr>
          <w:bCs/>
          <w:sz w:val="28"/>
          <w:szCs w:val="28"/>
        </w:rPr>
        <w:t>Учебный материал</w:t>
      </w:r>
    </w:p>
    <w:p w:rsidR="00FD4B9E" w:rsidRDefault="00DA6D72" w:rsidP="006B79EC">
      <w:pPr>
        <w:jc w:val="center"/>
        <w:rPr>
          <w:bCs/>
          <w:sz w:val="28"/>
          <w:szCs w:val="28"/>
        </w:rPr>
      </w:pPr>
      <w:r>
        <w:rPr>
          <w:bCs/>
          <w:sz w:val="28"/>
          <w:szCs w:val="28"/>
        </w:rPr>
        <w:t xml:space="preserve">для проведения подготовки </w:t>
      </w:r>
      <w:r w:rsidR="006B79EC">
        <w:rPr>
          <w:bCs/>
          <w:sz w:val="28"/>
          <w:szCs w:val="28"/>
        </w:rPr>
        <w:t xml:space="preserve">занятий </w:t>
      </w:r>
      <w:r w:rsidR="008A6C88">
        <w:rPr>
          <w:bCs/>
          <w:sz w:val="28"/>
          <w:szCs w:val="28"/>
        </w:rPr>
        <w:t>со слушателями курсов</w:t>
      </w:r>
      <w:r w:rsidR="006B79EC">
        <w:rPr>
          <w:bCs/>
          <w:sz w:val="28"/>
          <w:szCs w:val="28"/>
        </w:rPr>
        <w:t xml:space="preserve"> ГО по теме:</w:t>
      </w:r>
    </w:p>
    <w:p w:rsidR="00FD4B9E" w:rsidRPr="00771761" w:rsidRDefault="00FD4B9E">
      <w:pPr>
        <w:jc w:val="center"/>
        <w:rPr>
          <w:bCs/>
          <w:color w:val="0070C0"/>
          <w:sz w:val="28"/>
          <w:szCs w:val="28"/>
        </w:rPr>
      </w:pPr>
    </w:p>
    <w:p w:rsidR="00771761" w:rsidRDefault="00DA6D72" w:rsidP="00771761">
      <w:pPr>
        <w:pStyle w:val="ae"/>
        <w:spacing w:after="0" w:line="240" w:lineRule="auto"/>
        <w:ind w:left="360" w:firstLine="0"/>
        <w:jc w:val="center"/>
        <w:rPr>
          <w:rFonts w:ascii="Times New Roman" w:hAnsi="Times New Roman"/>
          <w:b/>
          <w:i/>
          <w:color w:val="0070C0"/>
          <w:sz w:val="28"/>
          <w:szCs w:val="28"/>
        </w:rPr>
      </w:pPr>
      <w:r w:rsidRPr="00771761">
        <w:rPr>
          <w:rFonts w:ascii="Times New Roman" w:hAnsi="Times New Roman"/>
          <w:b/>
          <w:color w:val="0070C0"/>
          <w:sz w:val="28"/>
          <w:szCs w:val="28"/>
          <w:shd w:val="clear" w:color="auto" w:fill="FFFFFF"/>
        </w:rPr>
        <w:t>«</w:t>
      </w:r>
      <w:r w:rsidR="00771761" w:rsidRPr="00771761">
        <w:rPr>
          <w:rFonts w:ascii="Times New Roman" w:hAnsi="Times New Roman"/>
          <w:b/>
          <w:i/>
          <w:color w:val="0070C0"/>
          <w:sz w:val="28"/>
          <w:szCs w:val="28"/>
        </w:rPr>
        <w:t xml:space="preserve">Общие понятия об  эвакуации, как способе защиты населения, материальных и культурных ценностей при возникновении </w:t>
      </w:r>
    </w:p>
    <w:p w:rsidR="00FD4B9E" w:rsidRPr="00771761" w:rsidRDefault="00771761" w:rsidP="00530C2E">
      <w:pPr>
        <w:pStyle w:val="ae"/>
        <w:spacing w:after="0" w:line="240" w:lineRule="auto"/>
        <w:ind w:left="360" w:firstLine="0"/>
        <w:jc w:val="center"/>
        <w:rPr>
          <w:rFonts w:ascii="Times New Roman" w:hAnsi="Times New Roman"/>
          <w:b/>
          <w:i/>
          <w:color w:val="0070C0"/>
          <w:sz w:val="28"/>
          <w:szCs w:val="28"/>
        </w:rPr>
      </w:pPr>
      <w:r w:rsidRPr="00771761">
        <w:rPr>
          <w:rFonts w:ascii="Times New Roman" w:hAnsi="Times New Roman"/>
          <w:b/>
          <w:i/>
          <w:color w:val="0070C0"/>
          <w:sz w:val="28"/>
          <w:szCs w:val="28"/>
        </w:rPr>
        <w:t>военных конфликтов</w:t>
      </w:r>
      <w:r w:rsidR="00DA6D72" w:rsidRPr="00771761">
        <w:rPr>
          <w:rFonts w:ascii="Times New Roman" w:hAnsi="Times New Roman"/>
          <w:b/>
          <w:color w:val="0070C0"/>
          <w:sz w:val="28"/>
          <w:szCs w:val="28"/>
        </w:rPr>
        <w:t>»</w:t>
      </w:r>
    </w:p>
    <w:p w:rsidR="00FD4B9E" w:rsidRDefault="00FD4B9E">
      <w:pPr>
        <w:ind w:firstLine="709"/>
        <w:jc w:val="center"/>
        <w:rPr>
          <w:bCs/>
          <w:sz w:val="28"/>
          <w:szCs w:val="28"/>
        </w:rPr>
      </w:pPr>
    </w:p>
    <w:p w:rsidR="00FD4B9E" w:rsidRDefault="00FD4B9E"/>
    <w:p w:rsidR="00FD4B9E" w:rsidRDefault="00FD4B9E">
      <w:pPr>
        <w:rPr>
          <w:color w:val="FF0000"/>
        </w:rPr>
      </w:pPr>
    </w:p>
    <w:p w:rsidR="00771761" w:rsidRDefault="00771761">
      <w:pPr>
        <w:rPr>
          <w:color w:val="FF0000"/>
        </w:rPr>
      </w:pPr>
    </w:p>
    <w:p w:rsidR="00771761" w:rsidRDefault="00771761">
      <w:pPr>
        <w:rPr>
          <w:color w:val="FF0000"/>
        </w:rPr>
      </w:pPr>
    </w:p>
    <w:p w:rsidR="00771761" w:rsidRDefault="00771761">
      <w:pPr>
        <w:rPr>
          <w:color w:val="FF0000"/>
        </w:rPr>
      </w:pPr>
    </w:p>
    <w:p w:rsidR="00771761" w:rsidRDefault="00771761">
      <w:pPr>
        <w:jc w:val="center"/>
        <w:rPr>
          <w:b/>
          <w:i/>
          <w:color w:val="FF0000"/>
        </w:rPr>
      </w:pPr>
    </w:p>
    <w:p w:rsidR="00771761" w:rsidRDefault="00771761">
      <w:pPr>
        <w:jc w:val="center"/>
        <w:rPr>
          <w:b/>
          <w:i/>
          <w:color w:val="FF0000"/>
        </w:rPr>
      </w:pPr>
    </w:p>
    <w:p w:rsidR="00771761" w:rsidRDefault="00771761">
      <w:pPr>
        <w:jc w:val="center"/>
        <w:rPr>
          <w:b/>
          <w:i/>
          <w:color w:val="FF0000"/>
        </w:rPr>
      </w:pPr>
    </w:p>
    <w:p w:rsidR="00771761" w:rsidRDefault="00771761">
      <w:pPr>
        <w:jc w:val="center"/>
        <w:rPr>
          <w:b/>
          <w:i/>
          <w:color w:val="FF0000"/>
        </w:rPr>
      </w:pPr>
    </w:p>
    <w:p w:rsidR="00771761" w:rsidRDefault="00771761">
      <w:pPr>
        <w:jc w:val="center"/>
        <w:rPr>
          <w:b/>
          <w:i/>
          <w:color w:val="FF0000"/>
        </w:rPr>
      </w:pPr>
    </w:p>
    <w:p w:rsidR="00771761" w:rsidRDefault="00771761">
      <w:pPr>
        <w:jc w:val="center"/>
        <w:rPr>
          <w:b/>
          <w:i/>
          <w:color w:val="FF0000"/>
        </w:rPr>
      </w:pPr>
    </w:p>
    <w:p w:rsidR="00771761" w:rsidRDefault="00771761" w:rsidP="00771761">
      <w:pPr>
        <w:tabs>
          <w:tab w:val="left" w:pos="7267"/>
        </w:tabs>
        <w:jc w:val="left"/>
        <w:rPr>
          <w:b/>
          <w:i/>
          <w:color w:val="FF0000"/>
        </w:rPr>
      </w:pPr>
      <w:r>
        <w:rPr>
          <w:b/>
          <w:i/>
          <w:color w:val="FF0000"/>
        </w:rPr>
        <w:tab/>
      </w:r>
    </w:p>
    <w:p w:rsidR="00771761" w:rsidRDefault="00771761" w:rsidP="00771761">
      <w:pPr>
        <w:tabs>
          <w:tab w:val="left" w:pos="6631"/>
        </w:tabs>
        <w:jc w:val="left"/>
        <w:rPr>
          <w:b/>
          <w:i/>
          <w:color w:val="FF0000"/>
        </w:rPr>
      </w:pPr>
      <w:r>
        <w:rPr>
          <w:b/>
          <w:i/>
          <w:color w:val="FF0000"/>
        </w:rPr>
        <w:tab/>
      </w:r>
    </w:p>
    <w:p w:rsidR="00771761" w:rsidRDefault="00771761" w:rsidP="00771761">
      <w:pPr>
        <w:tabs>
          <w:tab w:val="left" w:pos="6631"/>
        </w:tabs>
        <w:jc w:val="left"/>
        <w:rPr>
          <w:b/>
          <w:i/>
          <w:color w:val="FF0000"/>
        </w:rPr>
      </w:pPr>
    </w:p>
    <w:p w:rsidR="00771761" w:rsidRDefault="00771761" w:rsidP="00771761">
      <w:pPr>
        <w:tabs>
          <w:tab w:val="left" w:pos="6631"/>
        </w:tabs>
        <w:jc w:val="left"/>
        <w:rPr>
          <w:b/>
          <w:i/>
          <w:color w:val="FF0000"/>
        </w:rPr>
      </w:pPr>
    </w:p>
    <w:p w:rsidR="00771761" w:rsidRDefault="00771761" w:rsidP="00771761">
      <w:pPr>
        <w:tabs>
          <w:tab w:val="left" w:pos="6631"/>
        </w:tabs>
        <w:jc w:val="left"/>
        <w:rPr>
          <w:b/>
          <w:i/>
          <w:color w:val="FF0000"/>
        </w:rPr>
      </w:pPr>
    </w:p>
    <w:p w:rsidR="00771761" w:rsidRDefault="00771761" w:rsidP="00771761">
      <w:pPr>
        <w:tabs>
          <w:tab w:val="left" w:pos="6631"/>
        </w:tabs>
        <w:jc w:val="left"/>
        <w:rPr>
          <w:b/>
          <w:i/>
          <w:color w:val="FF0000"/>
        </w:rPr>
      </w:pPr>
    </w:p>
    <w:p w:rsidR="006B79EC" w:rsidRDefault="006B79EC" w:rsidP="00771761">
      <w:pPr>
        <w:tabs>
          <w:tab w:val="left" w:pos="6631"/>
        </w:tabs>
        <w:jc w:val="left"/>
        <w:rPr>
          <w:b/>
          <w:i/>
          <w:color w:val="FF0000"/>
        </w:rPr>
      </w:pPr>
    </w:p>
    <w:p w:rsidR="006B79EC" w:rsidRDefault="006B79EC" w:rsidP="00771761">
      <w:pPr>
        <w:tabs>
          <w:tab w:val="left" w:pos="6631"/>
        </w:tabs>
        <w:jc w:val="left"/>
        <w:rPr>
          <w:b/>
          <w:i/>
          <w:color w:val="FF0000"/>
        </w:rPr>
      </w:pPr>
    </w:p>
    <w:p w:rsidR="006B79EC" w:rsidRDefault="006B79EC" w:rsidP="00771761">
      <w:pPr>
        <w:tabs>
          <w:tab w:val="left" w:pos="6631"/>
        </w:tabs>
        <w:jc w:val="left"/>
        <w:rPr>
          <w:b/>
          <w:i/>
          <w:color w:val="FF0000"/>
        </w:rPr>
      </w:pPr>
    </w:p>
    <w:p w:rsidR="006B79EC" w:rsidRDefault="006B79EC" w:rsidP="00771761">
      <w:pPr>
        <w:tabs>
          <w:tab w:val="left" w:pos="6631"/>
        </w:tabs>
        <w:jc w:val="left"/>
        <w:rPr>
          <w:b/>
          <w:i/>
          <w:color w:val="FF0000"/>
        </w:rPr>
      </w:pPr>
    </w:p>
    <w:p w:rsidR="006B79EC" w:rsidRDefault="006B79EC" w:rsidP="00771761">
      <w:pPr>
        <w:tabs>
          <w:tab w:val="left" w:pos="6631"/>
        </w:tabs>
        <w:jc w:val="left"/>
        <w:rPr>
          <w:b/>
          <w:i/>
          <w:color w:val="FF0000"/>
        </w:rPr>
      </w:pPr>
    </w:p>
    <w:p w:rsidR="006B79EC" w:rsidRDefault="006B79EC" w:rsidP="00771761">
      <w:pPr>
        <w:tabs>
          <w:tab w:val="left" w:pos="6631"/>
        </w:tabs>
        <w:jc w:val="left"/>
        <w:rPr>
          <w:b/>
          <w:i/>
          <w:color w:val="FF0000"/>
        </w:rPr>
      </w:pPr>
    </w:p>
    <w:p w:rsidR="006B79EC" w:rsidRDefault="006B79EC" w:rsidP="00771761">
      <w:pPr>
        <w:tabs>
          <w:tab w:val="left" w:pos="6631"/>
        </w:tabs>
        <w:jc w:val="left"/>
        <w:rPr>
          <w:b/>
          <w:i/>
          <w:color w:val="FF0000"/>
        </w:rPr>
      </w:pPr>
    </w:p>
    <w:p w:rsidR="006B79EC" w:rsidRDefault="006B79EC" w:rsidP="00771761">
      <w:pPr>
        <w:tabs>
          <w:tab w:val="left" w:pos="6631"/>
        </w:tabs>
        <w:jc w:val="left"/>
        <w:rPr>
          <w:b/>
          <w:i/>
          <w:color w:val="FF0000"/>
        </w:rPr>
      </w:pPr>
    </w:p>
    <w:p w:rsidR="00FD4B9E" w:rsidRPr="006B79EC" w:rsidRDefault="00771761">
      <w:pPr>
        <w:jc w:val="center"/>
      </w:pPr>
      <w:r w:rsidRPr="006B79EC">
        <w:rPr>
          <w:b/>
          <w:i/>
        </w:rPr>
        <w:t>и</w:t>
      </w:r>
      <w:r w:rsidR="00DA6D72" w:rsidRPr="006B79EC">
        <w:rPr>
          <w:b/>
          <w:i/>
        </w:rPr>
        <w:t xml:space="preserve">нформация расположена на официальном сайте администрации городского округа город Воронеж </w:t>
      </w:r>
      <w:hyperlink r:id="rId9" w:tgtFrame="_parent" w:history="1">
        <w:r w:rsidR="00DA6D72" w:rsidRPr="006B79EC">
          <w:rPr>
            <w:b/>
            <w:i/>
          </w:rPr>
          <w:t>http://www.voronezh-city.ru/</w:t>
        </w:r>
      </w:hyperlink>
    </w:p>
    <w:p w:rsidR="00FD4B9E" w:rsidRPr="006B79EC" w:rsidRDefault="00DA6D72">
      <w:pPr>
        <w:jc w:val="center"/>
        <w:rPr>
          <w:b/>
          <w:i/>
        </w:rPr>
      </w:pPr>
      <w:r w:rsidRPr="006B79EC">
        <w:rPr>
          <w:b/>
          <w:i/>
        </w:rPr>
        <w:t xml:space="preserve"> в разделе «Управление по делам ГО ЧС сообщает»</w:t>
      </w:r>
      <w:r w:rsidR="00F57EB4">
        <w:rPr>
          <w:b/>
          <w:i/>
        </w:rPr>
        <w:t xml:space="preserve"> 09</w:t>
      </w:r>
      <w:r w:rsidR="006B79EC" w:rsidRPr="006B79EC">
        <w:rPr>
          <w:b/>
          <w:i/>
        </w:rPr>
        <w:t>.02.2021</w:t>
      </w:r>
    </w:p>
    <w:p w:rsidR="00FD4B9E" w:rsidRDefault="00FD4B9E">
      <w:pPr>
        <w:ind w:firstLine="709"/>
        <w:rPr>
          <w:sz w:val="28"/>
          <w:szCs w:val="28"/>
        </w:rPr>
      </w:pPr>
    </w:p>
    <w:p w:rsidR="00771761" w:rsidRPr="00771761" w:rsidRDefault="00771761" w:rsidP="00771761">
      <w:pPr>
        <w:jc w:val="center"/>
        <w:rPr>
          <w:i/>
          <w:color w:val="0070C0"/>
          <w:sz w:val="28"/>
          <w:szCs w:val="28"/>
        </w:rPr>
      </w:pPr>
      <w:r w:rsidRPr="00771761">
        <w:rPr>
          <w:i/>
          <w:color w:val="0070C0"/>
          <w:sz w:val="28"/>
          <w:szCs w:val="28"/>
        </w:rPr>
        <w:t>Эвакуация, как один из способов защиты населения от опасностей, возникающих при военных конфликтах или вследствие этих конфликтов</w:t>
      </w:r>
    </w:p>
    <w:p w:rsidR="00771761" w:rsidRPr="00771761" w:rsidRDefault="00771761" w:rsidP="00771761">
      <w:pPr>
        <w:jc w:val="center"/>
        <w:rPr>
          <w:bCs/>
          <w:color w:val="0070C0"/>
          <w:sz w:val="28"/>
          <w:szCs w:val="28"/>
          <w:lang w:eastAsia="ru-RU"/>
        </w:rPr>
      </w:pPr>
    </w:p>
    <w:p w:rsidR="00FD4B9E" w:rsidRDefault="00DA6D72" w:rsidP="00771761">
      <w:pPr>
        <w:widowControl w:val="0"/>
        <w:suppressAutoHyphens/>
        <w:autoSpaceDE w:val="0"/>
        <w:ind w:firstLine="851"/>
        <w:rPr>
          <w:sz w:val="28"/>
          <w:szCs w:val="28"/>
        </w:rPr>
      </w:pPr>
      <w:r>
        <w:rPr>
          <w:rStyle w:val="a4"/>
          <w:sz w:val="28"/>
          <w:szCs w:val="28"/>
          <w:cs/>
          <w:lang w:bidi="ru-RU"/>
        </w:rPr>
        <w:t xml:space="preserve">Основные принципы защиты населения </w:t>
      </w:r>
    </w:p>
    <w:p w:rsidR="00FD4B9E" w:rsidRDefault="00DA6D72" w:rsidP="00771761">
      <w:pPr>
        <w:widowControl w:val="0"/>
        <w:suppressAutoHyphens/>
        <w:autoSpaceDE w:val="0"/>
        <w:ind w:firstLine="851"/>
        <w:rPr>
          <w:sz w:val="28"/>
          <w:szCs w:val="28"/>
        </w:rPr>
      </w:pPr>
      <w:r>
        <w:rPr>
          <w:sz w:val="28"/>
          <w:szCs w:val="28"/>
          <w:cs/>
          <w:lang w:bidi="ru-RU"/>
        </w:rPr>
        <w:t>На современном этапе основной целью государственной политики в обла</w:t>
      </w:r>
      <w:r>
        <w:rPr>
          <w:sz w:val="28"/>
          <w:szCs w:val="28"/>
        </w:rPr>
        <w:softHyphen/>
      </w:r>
      <w:r>
        <w:rPr>
          <w:sz w:val="28"/>
          <w:szCs w:val="28"/>
          <w:cs/>
          <w:lang w:bidi="ru-RU"/>
        </w:rPr>
        <w:t>сти защиты населения и территорий от чрезвычайных ситуаций является обес</w:t>
      </w:r>
      <w:r>
        <w:rPr>
          <w:sz w:val="28"/>
          <w:szCs w:val="28"/>
        </w:rPr>
        <w:softHyphen/>
      </w:r>
      <w:r>
        <w:rPr>
          <w:sz w:val="28"/>
          <w:szCs w:val="28"/>
          <w:cs/>
          <w:lang w:bidi="ru-RU"/>
        </w:rPr>
        <w:t>печение гарантированного уровня безопасности личности</w:t>
      </w:r>
      <w:r>
        <w:rPr>
          <w:sz w:val="28"/>
          <w:szCs w:val="28"/>
        </w:rPr>
        <w:t xml:space="preserve">, </w:t>
      </w:r>
      <w:r>
        <w:rPr>
          <w:sz w:val="28"/>
          <w:szCs w:val="28"/>
          <w:cs/>
          <w:lang w:bidi="ru-RU"/>
        </w:rPr>
        <w:t>общества и государ</w:t>
      </w:r>
      <w:r>
        <w:rPr>
          <w:sz w:val="28"/>
          <w:szCs w:val="28"/>
        </w:rPr>
        <w:softHyphen/>
      </w:r>
      <w:r>
        <w:rPr>
          <w:sz w:val="28"/>
          <w:szCs w:val="28"/>
          <w:cs/>
          <w:lang w:bidi="ru-RU"/>
        </w:rPr>
        <w:t>ства в пределах научно</w:t>
      </w:r>
      <w:r>
        <w:rPr>
          <w:sz w:val="28"/>
          <w:szCs w:val="28"/>
        </w:rPr>
        <w:t>-</w:t>
      </w:r>
      <w:r>
        <w:rPr>
          <w:sz w:val="28"/>
          <w:szCs w:val="28"/>
          <w:cs/>
          <w:lang w:bidi="ru-RU"/>
        </w:rPr>
        <w:t>обоснованных критериев приемлемого риска</w:t>
      </w:r>
      <w:r>
        <w:rPr>
          <w:sz w:val="28"/>
          <w:szCs w:val="28"/>
        </w:rPr>
        <w:t xml:space="preserve">. </w:t>
      </w:r>
    </w:p>
    <w:p w:rsidR="00FD4B9E" w:rsidRDefault="00DA6D72" w:rsidP="00771761">
      <w:pPr>
        <w:ind w:firstLineChars="126" w:firstLine="353"/>
        <w:rPr>
          <w:sz w:val="28"/>
          <w:szCs w:val="28"/>
        </w:rPr>
      </w:pPr>
      <w:r>
        <w:rPr>
          <w:sz w:val="28"/>
          <w:szCs w:val="28"/>
        </w:rPr>
        <w:t xml:space="preserve">Эвакуация была признана главным способом защиты населения в советское время </w:t>
      </w:r>
      <w:proofErr w:type="gramStart"/>
      <w:r>
        <w:rPr>
          <w:sz w:val="28"/>
          <w:szCs w:val="28"/>
        </w:rPr>
        <w:t xml:space="preserve">( </w:t>
      </w:r>
      <w:proofErr w:type="gramEnd"/>
      <w:r>
        <w:rPr>
          <w:sz w:val="28"/>
          <w:szCs w:val="28"/>
        </w:rPr>
        <w:t xml:space="preserve">вторая половина 20 века). Эвакуация способ защиты населения сложный в организации, но </w:t>
      </w:r>
      <w:proofErr w:type="spellStart"/>
      <w:r>
        <w:rPr>
          <w:sz w:val="28"/>
          <w:szCs w:val="28"/>
        </w:rPr>
        <w:t>малозатратный</w:t>
      </w:r>
      <w:proofErr w:type="spellEnd"/>
      <w:r>
        <w:rPr>
          <w:sz w:val="28"/>
          <w:szCs w:val="28"/>
        </w:rPr>
        <w:t xml:space="preserve"> по сравнению со строительством защитных сооружений. Изменилась сама концепция гражданской обороны в области защиты населения. </w:t>
      </w:r>
    </w:p>
    <w:p w:rsidR="00FD4B9E" w:rsidRDefault="00DA6D72" w:rsidP="00771761">
      <w:pPr>
        <w:ind w:firstLineChars="126" w:firstLine="353"/>
        <w:rPr>
          <w:sz w:val="28"/>
          <w:szCs w:val="28"/>
        </w:rPr>
      </w:pPr>
      <w:r>
        <w:rPr>
          <w:sz w:val="28"/>
          <w:szCs w:val="28"/>
        </w:rPr>
        <w:t xml:space="preserve">В начале 21 века не исключался военный конфликт с применением ядерного оружия и планировалась эвакуация из </w:t>
      </w:r>
      <w:proofErr w:type="gramStart"/>
      <w:r>
        <w:rPr>
          <w:sz w:val="28"/>
          <w:szCs w:val="28"/>
        </w:rPr>
        <w:t>городов</w:t>
      </w:r>
      <w:proofErr w:type="gramEnd"/>
      <w:r>
        <w:rPr>
          <w:sz w:val="28"/>
          <w:szCs w:val="28"/>
        </w:rPr>
        <w:t xml:space="preserve"> отнесённых к группам по гражданской обороне. Наш город уже в силу того, что он </w:t>
      </w:r>
      <w:proofErr w:type="spellStart"/>
      <w:r>
        <w:rPr>
          <w:sz w:val="28"/>
          <w:szCs w:val="28"/>
        </w:rPr>
        <w:t>миллионик</w:t>
      </w:r>
      <w:proofErr w:type="spellEnd"/>
      <w:r>
        <w:rPr>
          <w:sz w:val="28"/>
          <w:szCs w:val="28"/>
        </w:rPr>
        <w:t xml:space="preserve"> относится 1-ой группе по гражданской обороне. </w:t>
      </w:r>
    </w:p>
    <w:p w:rsidR="00FD4B9E" w:rsidRDefault="00DA6D72" w:rsidP="00771761">
      <w:pPr>
        <w:ind w:firstLineChars="126" w:firstLine="353"/>
        <w:rPr>
          <w:sz w:val="28"/>
          <w:szCs w:val="28"/>
        </w:rPr>
      </w:pPr>
      <w:r>
        <w:rPr>
          <w:sz w:val="28"/>
          <w:szCs w:val="28"/>
        </w:rPr>
        <w:t xml:space="preserve">В 2015 году директор департамента гражданской защиты МЧС России озвучил следующий тезис - « Изменение взглядов на ведение войн и вооружённых конфликтов, отказ от массированного применения ядерного оружия, развитие систем вооружения, в первую очередь высокоточного, влечёт необходимость изменения подходов к организации защиты населения». </w:t>
      </w:r>
    </w:p>
    <w:p w:rsidR="00FD4B9E" w:rsidRDefault="00DA6D72" w:rsidP="00771761">
      <w:pPr>
        <w:ind w:firstLineChars="126" w:firstLine="353"/>
        <w:rPr>
          <w:sz w:val="28"/>
          <w:szCs w:val="28"/>
        </w:rPr>
      </w:pPr>
      <w:r>
        <w:rPr>
          <w:sz w:val="28"/>
          <w:szCs w:val="28"/>
        </w:rPr>
        <w:t>В современной войне основными объектами воздействия будут являться пункты управления, информационные центры, критически важные объекты, а также объекты жизнеобеспечения населения.</w:t>
      </w:r>
    </w:p>
    <w:p w:rsidR="00FD4B9E" w:rsidRDefault="00FD4B9E" w:rsidP="00771761">
      <w:pPr>
        <w:ind w:firstLineChars="126" w:firstLine="353"/>
        <w:rPr>
          <w:sz w:val="28"/>
          <w:szCs w:val="28"/>
        </w:rPr>
      </w:pPr>
    </w:p>
    <w:p w:rsidR="00FD4B9E" w:rsidRDefault="00DA6D72" w:rsidP="00771761">
      <w:pPr>
        <w:ind w:firstLineChars="126" w:firstLine="353"/>
        <w:rPr>
          <w:sz w:val="28"/>
          <w:szCs w:val="28"/>
        </w:rPr>
      </w:pPr>
      <w:r>
        <w:rPr>
          <w:sz w:val="28"/>
          <w:szCs w:val="28"/>
        </w:rPr>
        <w:t>Исходя из этого, наиболее вероятными опасностями для населения могут стать не поражающие факторы ядерного оружия (воздушная ударная волна и радиоактивное загрязнение), а вторичные факторы техногенных аварий, которые возникают при локальном поражении высокоточным оружием потенциально опасных и критически важных объектов.</w:t>
      </w:r>
    </w:p>
    <w:p w:rsidR="00FD4B9E" w:rsidRDefault="00DA6D72" w:rsidP="00771761">
      <w:pPr>
        <w:ind w:firstLineChars="126" w:firstLine="353"/>
        <w:rPr>
          <w:sz w:val="28"/>
          <w:szCs w:val="28"/>
        </w:rPr>
      </w:pPr>
      <w:r>
        <w:rPr>
          <w:sz w:val="28"/>
          <w:szCs w:val="28"/>
        </w:rPr>
        <w:t>Прежде всего, к ним относятся химическое и радиоактивное загрязнение, а также пожары и катастрофические затопления.</w:t>
      </w:r>
    </w:p>
    <w:p w:rsidR="00FD4B9E" w:rsidRDefault="00DA6D72" w:rsidP="00771761">
      <w:pPr>
        <w:ind w:firstLineChars="126" w:firstLine="353"/>
        <w:rPr>
          <w:sz w:val="28"/>
          <w:szCs w:val="28"/>
        </w:rPr>
      </w:pPr>
      <w:r>
        <w:rPr>
          <w:sz w:val="28"/>
          <w:szCs w:val="28"/>
        </w:rPr>
        <w:t xml:space="preserve">"В этой связи предполагается, что эвакуация населения не будет проводиться из городов, отнесённых к группам по гражданской обороне, и носить всеобщий характер. Она будет осуществляться из возможных зон действия вторичных поражающих факторов, которые могут возникать при поражении противником потенциально опасных и критически важных объектов", — отмечается в документе департамента МЧС России. </w:t>
      </w:r>
    </w:p>
    <w:p w:rsidR="00FD4B9E" w:rsidRDefault="00DA6D72" w:rsidP="00771761">
      <w:pPr>
        <w:ind w:firstLineChars="126" w:firstLine="353"/>
        <w:rPr>
          <w:sz w:val="28"/>
          <w:szCs w:val="28"/>
        </w:rPr>
      </w:pPr>
      <w:r>
        <w:rPr>
          <w:sz w:val="28"/>
          <w:szCs w:val="28"/>
        </w:rPr>
        <w:t xml:space="preserve">Этой мысли придерживается и экс министр МЧС России В.А.Пучков, </w:t>
      </w:r>
      <w:proofErr w:type="gramStart"/>
      <w:r>
        <w:rPr>
          <w:sz w:val="28"/>
          <w:szCs w:val="28"/>
        </w:rPr>
        <w:t>считая</w:t>
      </w:r>
      <w:proofErr w:type="gramEnd"/>
      <w:r>
        <w:rPr>
          <w:sz w:val="28"/>
          <w:szCs w:val="28"/>
        </w:rPr>
        <w:t xml:space="preserve"> что общая эвакуация неактуальна в современное время. Цитирую "Сейчас на многих территориях, особенно в приграничных территориях, в </w:t>
      </w:r>
      <w:proofErr w:type="spellStart"/>
      <w:r>
        <w:rPr>
          <w:sz w:val="28"/>
          <w:szCs w:val="28"/>
        </w:rPr>
        <w:t>категорийных</w:t>
      </w:r>
      <w:proofErr w:type="spellEnd"/>
      <w:r>
        <w:rPr>
          <w:sz w:val="28"/>
          <w:szCs w:val="28"/>
        </w:rPr>
        <w:t xml:space="preserve"> крупных городах провести эвакуацию практически невозможно и нереально. Значит, нужны новые подходы — в первом полугодии 2016 года должны эту работу завершить", — сказал Пучков в ходе Всероссийского совещания по проблемам гражданской обороны и защиты населения. </w:t>
      </w:r>
    </w:p>
    <w:p w:rsidR="00FD4B9E" w:rsidRDefault="00DA6D72" w:rsidP="00771761">
      <w:pPr>
        <w:ind w:firstLineChars="126" w:firstLine="353"/>
        <w:rPr>
          <w:sz w:val="28"/>
          <w:szCs w:val="28"/>
        </w:rPr>
      </w:pPr>
      <w:r>
        <w:rPr>
          <w:sz w:val="28"/>
          <w:szCs w:val="28"/>
        </w:rPr>
        <w:lastRenderedPageBreak/>
        <w:t xml:space="preserve">Но есть и другая точка зрения по этому вопросу. США, Великобритания, Франция и Китай - сильные ядерные державы. Геополитические интересы этих держав напрямую пересекаются с интересами нашего государства. Возможность военного конфликта с применением ядерного оружия маловероятна, но полностью её исключить нельзя. </w:t>
      </w:r>
    </w:p>
    <w:p w:rsidR="00FD4B9E" w:rsidRDefault="00DA6D72">
      <w:pPr>
        <w:widowControl w:val="0"/>
        <w:autoSpaceDE w:val="0"/>
        <w:spacing w:line="276" w:lineRule="auto"/>
        <w:ind w:firstLine="709"/>
        <w:rPr>
          <w:sz w:val="28"/>
          <w:szCs w:val="28"/>
        </w:rPr>
      </w:pPr>
      <w:r>
        <w:rPr>
          <w:sz w:val="28"/>
          <w:szCs w:val="28"/>
        </w:rPr>
        <w:t xml:space="preserve">Июль 1942 года. Большая часть Воронежа оккупирована. Население города Воронежа на тот момент примерно составляло 370 тысяч человек. Из них примерно 170 тысяч жителей нашего города до оккупации правого берега города Воронеж его покинули. </w:t>
      </w:r>
      <w:proofErr w:type="gramStart"/>
      <w:r>
        <w:rPr>
          <w:sz w:val="28"/>
          <w:szCs w:val="28"/>
        </w:rPr>
        <w:t>Оставшиеся</w:t>
      </w:r>
      <w:proofErr w:type="gramEnd"/>
      <w:r>
        <w:rPr>
          <w:sz w:val="28"/>
          <w:szCs w:val="28"/>
        </w:rPr>
        <w:t xml:space="preserve"> 200 тысяч попали в настоящую мясорубку. Результат печальный. Город Воронеж стоит на втором месте по потерям мирного населения Советского Союза после Ленинграда. И это не ядерное, а </w:t>
      </w:r>
      <w:proofErr w:type="spellStart"/>
      <w:r>
        <w:rPr>
          <w:sz w:val="28"/>
          <w:szCs w:val="28"/>
        </w:rPr>
        <w:t>осколочно</w:t>
      </w:r>
      <w:proofErr w:type="spellEnd"/>
      <w:r>
        <w:rPr>
          <w:sz w:val="28"/>
          <w:szCs w:val="28"/>
        </w:rPr>
        <w:t xml:space="preserve"> </w:t>
      </w:r>
      <w:proofErr w:type="gramStart"/>
      <w:r>
        <w:rPr>
          <w:sz w:val="28"/>
          <w:szCs w:val="28"/>
        </w:rPr>
        <w:t>-ф</w:t>
      </w:r>
      <w:proofErr w:type="gramEnd"/>
      <w:r>
        <w:rPr>
          <w:sz w:val="28"/>
          <w:szCs w:val="28"/>
        </w:rPr>
        <w:t xml:space="preserve">угасное оружие. </w:t>
      </w:r>
    </w:p>
    <w:p w:rsidR="00FD4B9E" w:rsidRDefault="00DA6D72" w:rsidP="00771761">
      <w:pPr>
        <w:ind w:firstLineChars="126" w:firstLine="353"/>
        <w:rPr>
          <w:sz w:val="28"/>
          <w:szCs w:val="28"/>
        </w:rPr>
      </w:pPr>
      <w:r>
        <w:rPr>
          <w:sz w:val="28"/>
          <w:szCs w:val="28"/>
        </w:rPr>
        <w:t>В настоящее время эвакуации будет осуществляться локально в безопасные районы из зон возможных сильных разрушений, зон возможного радиоактивного загрязнения, зон возможного химического заражения и возможного катастрофического затопления (зон эвакуации) при поражении потенциально опасных объектов и возникновении чрезвычайных ситуаций.</w:t>
      </w:r>
    </w:p>
    <w:p w:rsidR="00FD4B9E" w:rsidRDefault="00DA6D72" w:rsidP="00771761">
      <w:pPr>
        <w:ind w:firstLineChars="126" w:firstLine="353"/>
        <w:rPr>
          <w:sz w:val="28"/>
          <w:szCs w:val="28"/>
        </w:rPr>
      </w:pPr>
      <w:r>
        <w:rPr>
          <w:sz w:val="28"/>
          <w:szCs w:val="28"/>
        </w:rPr>
        <w:t xml:space="preserve">Понятие «загородная зона» больше в Российском законодательстве не фигурирует. На смену ему пришёл безопасный район. Безопасный район – это территория, расположенная вне зон возможных опасностей, зон возможных разрушений и подготовленная для жизнеобеспечения местного и эвакуированного населения, а также для размещения и хранения материальных и культурных ценностей». </w:t>
      </w:r>
    </w:p>
    <w:p w:rsidR="00FD4B9E" w:rsidRDefault="00FD4B9E" w:rsidP="00771761">
      <w:pPr>
        <w:ind w:firstLineChars="126" w:firstLine="353"/>
        <w:rPr>
          <w:sz w:val="28"/>
          <w:szCs w:val="28"/>
        </w:rPr>
      </w:pPr>
    </w:p>
    <w:p w:rsidR="00FD4B9E" w:rsidRDefault="00FD4B9E" w:rsidP="00771761">
      <w:pPr>
        <w:ind w:firstLineChars="126" w:firstLine="353"/>
        <w:rPr>
          <w:sz w:val="28"/>
          <w:szCs w:val="28"/>
        </w:rPr>
      </w:pPr>
    </w:p>
    <w:p w:rsidR="00FD4B9E" w:rsidRDefault="00DA6D72">
      <w:pPr>
        <w:widowControl w:val="0"/>
        <w:autoSpaceDE w:val="0"/>
        <w:ind w:firstLine="720"/>
        <w:rPr>
          <w:sz w:val="28"/>
          <w:szCs w:val="28"/>
          <w:shd w:val="clear" w:color="auto" w:fill="FFFFFF"/>
        </w:rPr>
      </w:pPr>
      <w:r>
        <w:rPr>
          <w:sz w:val="28"/>
          <w:szCs w:val="28"/>
          <w:shd w:val="clear" w:color="auto" w:fill="FFFFFF"/>
        </w:rPr>
        <w:t>Зона возможных сильных разрушений - территория, в пределах которой в результате воздействия обычных средств поражения, здания и сооружения могут получить полные и сильные разрушения.</w:t>
      </w:r>
    </w:p>
    <w:p w:rsidR="00771761" w:rsidRDefault="00771761">
      <w:pPr>
        <w:widowControl w:val="0"/>
        <w:autoSpaceDE w:val="0"/>
        <w:ind w:firstLine="720"/>
        <w:rPr>
          <w:b/>
          <w:color w:val="000000"/>
          <w:sz w:val="28"/>
          <w:szCs w:val="28"/>
        </w:rPr>
      </w:pPr>
    </w:p>
    <w:p w:rsidR="00FD4B9E" w:rsidRDefault="00DA6D72" w:rsidP="00771761">
      <w:pPr>
        <w:pStyle w:val="ad"/>
        <w:spacing w:beforeAutospacing="0"/>
        <w:ind w:firstLineChars="126" w:firstLine="353"/>
        <w:jc w:val="both"/>
        <w:rPr>
          <w:sz w:val="28"/>
          <w:szCs w:val="28"/>
          <w:shd w:val="clear" w:color="auto" w:fill="FFFFFF"/>
          <w:lang w:val="ru-RU"/>
        </w:rPr>
      </w:pPr>
      <w:r w:rsidRPr="00771761">
        <w:rPr>
          <w:sz w:val="28"/>
          <w:szCs w:val="28"/>
          <w:shd w:val="clear" w:color="auto" w:fill="FFFFFF"/>
          <w:lang w:val="ru-RU"/>
        </w:rPr>
        <w:t>Зона возможных разрушений - территория, в пределах которой в результате воздействия обычных средств поражения, здания и сооружения могут получить средние и слабые разрушения со снижением их эксплуатационной пригодности.</w:t>
      </w:r>
    </w:p>
    <w:p w:rsidR="00FD4B9E" w:rsidRPr="00771761" w:rsidRDefault="00DA6D72" w:rsidP="00771761">
      <w:pPr>
        <w:pStyle w:val="ad"/>
        <w:spacing w:beforeAutospacing="0"/>
        <w:ind w:firstLineChars="126" w:firstLine="353"/>
        <w:jc w:val="both"/>
        <w:rPr>
          <w:sz w:val="28"/>
          <w:szCs w:val="28"/>
          <w:shd w:val="clear" w:color="auto" w:fill="FFFFFF"/>
          <w:lang w:val="ru-RU"/>
        </w:rPr>
      </w:pPr>
      <w:r w:rsidRPr="00771761">
        <w:rPr>
          <w:sz w:val="28"/>
          <w:szCs w:val="28"/>
          <w:shd w:val="clear" w:color="auto" w:fill="FFFFFF"/>
          <w:lang w:val="ru-RU"/>
        </w:rPr>
        <w:t>При невозможности размещения всего эвакуируемого населения, материальных и культурных ценностей в имеющихся безопасных районах субъекта</w:t>
      </w:r>
      <w:r>
        <w:rPr>
          <w:sz w:val="28"/>
          <w:szCs w:val="28"/>
          <w:shd w:val="clear" w:color="auto" w:fill="FFFFFF"/>
          <w:lang w:val="ru-RU"/>
        </w:rPr>
        <w:t xml:space="preserve"> РФ</w:t>
      </w:r>
      <w:r w:rsidRPr="00771761">
        <w:rPr>
          <w:sz w:val="28"/>
          <w:szCs w:val="28"/>
          <w:shd w:val="clear" w:color="auto" w:fill="FFFFFF"/>
          <w:lang w:val="ru-RU"/>
        </w:rPr>
        <w:t>, размещение осуществляется в безопасных районах предварительно подготовленных на смежных территориях субъектов Российской Федерации по согласованию с ним.</w:t>
      </w:r>
      <w:r>
        <w:rPr>
          <w:sz w:val="28"/>
          <w:szCs w:val="28"/>
          <w:shd w:val="clear" w:color="auto" w:fill="FFFFFF"/>
          <w:lang w:val="ru-RU"/>
        </w:rPr>
        <w:t xml:space="preserve"> К примеру жители г</w:t>
      </w:r>
      <w:proofErr w:type="gramStart"/>
      <w:r>
        <w:rPr>
          <w:sz w:val="28"/>
          <w:szCs w:val="28"/>
          <w:shd w:val="clear" w:color="auto" w:fill="FFFFFF"/>
          <w:lang w:val="ru-RU"/>
        </w:rPr>
        <w:t>.В</w:t>
      </w:r>
      <w:proofErr w:type="gramEnd"/>
      <w:r>
        <w:rPr>
          <w:sz w:val="28"/>
          <w:szCs w:val="28"/>
          <w:shd w:val="clear" w:color="auto" w:fill="FFFFFF"/>
          <w:lang w:val="ru-RU"/>
        </w:rPr>
        <w:t>оронежа могут быть размещены на территории Липецкой области.</w:t>
      </w:r>
    </w:p>
    <w:p w:rsidR="00FD4B9E" w:rsidRPr="00771761" w:rsidRDefault="00DA6D72" w:rsidP="00771761">
      <w:pPr>
        <w:pStyle w:val="ad"/>
        <w:spacing w:beforeAutospacing="0"/>
        <w:ind w:firstLineChars="126" w:firstLine="353"/>
        <w:jc w:val="both"/>
        <w:rPr>
          <w:sz w:val="28"/>
          <w:szCs w:val="28"/>
          <w:shd w:val="clear" w:color="auto" w:fill="FFFFFF"/>
          <w:lang w:val="ru-RU"/>
        </w:rPr>
      </w:pPr>
      <w:r w:rsidRPr="00771761">
        <w:rPr>
          <w:sz w:val="28"/>
          <w:szCs w:val="28"/>
          <w:shd w:val="clear" w:color="auto" w:fill="FFFFFF"/>
          <w:lang w:val="ru-RU"/>
        </w:rPr>
        <w:t>Организация планирования, подготовки и общее руководство проведением эвакуации</w:t>
      </w:r>
      <w:r>
        <w:rPr>
          <w:sz w:val="28"/>
          <w:szCs w:val="28"/>
          <w:shd w:val="clear" w:color="auto" w:fill="FFFFFF"/>
          <w:lang w:val="ru-RU"/>
        </w:rPr>
        <w:t xml:space="preserve">, </w:t>
      </w:r>
      <w:r w:rsidRPr="00771761">
        <w:rPr>
          <w:sz w:val="28"/>
          <w:szCs w:val="28"/>
          <w:shd w:val="clear" w:color="auto" w:fill="FFFFFF"/>
          <w:lang w:val="ru-RU"/>
        </w:rPr>
        <w:t>подготовк</w:t>
      </w:r>
      <w:r>
        <w:rPr>
          <w:sz w:val="28"/>
          <w:szCs w:val="28"/>
          <w:shd w:val="clear" w:color="auto" w:fill="FFFFFF"/>
          <w:lang w:val="ru-RU"/>
        </w:rPr>
        <w:t>у</w:t>
      </w:r>
      <w:r w:rsidRPr="00771761">
        <w:rPr>
          <w:sz w:val="28"/>
          <w:szCs w:val="28"/>
          <w:shd w:val="clear" w:color="auto" w:fill="FFFFFF"/>
          <w:lang w:val="ru-RU"/>
        </w:rPr>
        <w:t xml:space="preserve"> безопасных районов</w:t>
      </w:r>
      <w:r>
        <w:rPr>
          <w:sz w:val="28"/>
          <w:szCs w:val="28"/>
          <w:shd w:val="clear" w:color="auto" w:fill="FFFFFF"/>
          <w:lang w:val="ru-RU"/>
        </w:rPr>
        <w:t xml:space="preserve"> для жителей г</w:t>
      </w:r>
      <w:proofErr w:type="gramStart"/>
      <w:r>
        <w:rPr>
          <w:sz w:val="28"/>
          <w:szCs w:val="28"/>
          <w:shd w:val="clear" w:color="auto" w:fill="FFFFFF"/>
          <w:lang w:val="ru-RU"/>
        </w:rPr>
        <w:t>.В</w:t>
      </w:r>
      <w:proofErr w:type="gramEnd"/>
      <w:r>
        <w:rPr>
          <w:sz w:val="28"/>
          <w:szCs w:val="28"/>
          <w:shd w:val="clear" w:color="auto" w:fill="FFFFFF"/>
          <w:lang w:val="ru-RU"/>
        </w:rPr>
        <w:t>оронежа осуществляют органы местного самоуправления, в организации руководитель.</w:t>
      </w:r>
      <w:r w:rsidRPr="00771761">
        <w:rPr>
          <w:sz w:val="28"/>
          <w:szCs w:val="28"/>
          <w:shd w:val="clear" w:color="auto" w:fill="FFFFFF"/>
          <w:lang w:val="ru-RU"/>
        </w:rPr>
        <w:t xml:space="preserve"> </w:t>
      </w:r>
    </w:p>
    <w:p w:rsidR="00FD4B9E" w:rsidRDefault="00DA6D72">
      <w:pPr>
        <w:widowControl w:val="0"/>
        <w:autoSpaceDE w:val="0"/>
        <w:ind w:firstLine="720"/>
        <w:rPr>
          <w:color w:val="000000"/>
          <w:sz w:val="28"/>
          <w:szCs w:val="28"/>
        </w:rPr>
      </w:pPr>
      <w:r>
        <w:rPr>
          <w:color w:val="000000"/>
          <w:sz w:val="28"/>
          <w:szCs w:val="28"/>
        </w:rPr>
        <w:t>Рассредоточение и эвакуация как способ защиты населения широко применялись при ведении войн в прошлом, в частности во</w:t>
      </w:r>
      <w:proofErr w:type="gramStart"/>
      <w:r>
        <w:rPr>
          <w:color w:val="000000"/>
          <w:sz w:val="28"/>
          <w:szCs w:val="28"/>
        </w:rPr>
        <w:t xml:space="preserve"> В</w:t>
      </w:r>
      <w:proofErr w:type="gramEnd"/>
      <w:r>
        <w:rPr>
          <w:color w:val="000000"/>
          <w:sz w:val="28"/>
          <w:szCs w:val="28"/>
        </w:rPr>
        <w:t>торую мировую войну. Общая численность эвакуированного населения в годы войны составила 10 миллионов человек, в том числе из Ленинграда – 1,5 млн., из Москвы – 1,3 млн.</w:t>
      </w:r>
    </w:p>
    <w:p w:rsidR="00FD4B9E" w:rsidRDefault="00DA6D72">
      <w:pPr>
        <w:widowControl w:val="0"/>
        <w:autoSpaceDE w:val="0"/>
        <w:ind w:firstLine="720"/>
        <w:rPr>
          <w:color w:val="000000"/>
          <w:sz w:val="28"/>
          <w:szCs w:val="28"/>
        </w:rPr>
      </w:pPr>
      <w:r>
        <w:rPr>
          <w:color w:val="000000"/>
          <w:sz w:val="28"/>
          <w:szCs w:val="28"/>
        </w:rPr>
        <w:t xml:space="preserve">Рассредоточение и эвакуация во много раз снижают плотность населения </w:t>
      </w:r>
      <w:r>
        <w:rPr>
          <w:color w:val="000000"/>
          <w:sz w:val="28"/>
          <w:szCs w:val="28"/>
        </w:rPr>
        <w:lastRenderedPageBreak/>
        <w:t>городов, следовательно, потери населения при применении оружия массового поражения могут быть во много раз уменьшены.</w:t>
      </w:r>
    </w:p>
    <w:p w:rsidR="00FD4B9E" w:rsidRDefault="00DA6D72">
      <w:pPr>
        <w:widowControl w:val="0"/>
        <w:autoSpaceDE w:val="0"/>
        <w:ind w:firstLine="720"/>
        <w:rPr>
          <w:color w:val="000000"/>
          <w:sz w:val="28"/>
          <w:szCs w:val="28"/>
        </w:rPr>
      </w:pPr>
      <w:r>
        <w:rPr>
          <w:color w:val="000000"/>
          <w:sz w:val="28"/>
          <w:szCs w:val="28"/>
        </w:rPr>
        <w:t>Практика современной жизни говорит о том, что население все чаще подвергается опасностям не только при ведении боевых действий, но и в результате стихийных бедствий, аварий и катастроф в промышленности и на транспорте.</w:t>
      </w:r>
    </w:p>
    <w:p w:rsidR="00FD4B9E" w:rsidRDefault="00DA6D72">
      <w:pPr>
        <w:widowControl w:val="0"/>
        <w:autoSpaceDE w:val="0"/>
        <w:ind w:firstLine="720"/>
        <w:rPr>
          <w:color w:val="000000"/>
          <w:sz w:val="28"/>
          <w:szCs w:val="28"/>
        </w:rPr>
      </w:pPr>
      <w:r>
        <w:rPr>
          <w:color w:val="000000"/>
          <w:sz w:val="28"/>
          <w:szCs w:val="28"/>
        </w:rPr>
        <w:t>Часто приходится прибегать к эвакуационным мероприятиям при авариях на атомных электростанциях, при выбросах и разливах аварийно химически опасных, ядовитых и биологически вредных веществ, при крупных природных пожарах, пожарах на нефтехимических и нефтеперерабатывающих заводах.</w:t>
      </w:r>
    </w:p>
    <w:p w:rsidR="00FD4B9E" w:rsidRDefault="00DA6D72">
      <w:pPr>
        <w:widowControl w:val="0"/>
        <w:autoSpaceDE w:val="0"/>
        <w:ind w:firstLine="720"/>
        <w:rPr>
          <w:color w:val="000000"/>
          <w:sz w:val="28"/>
          <w:szCs w:val="28"/>
        </w:rPr>
      </w:pPr>
      <w:r>
        <w:rPr>
          <w:color w:val="000000"/>
          <w:sz w:val="28"/>
          <w:szCs w:val="28"/>
        </w:rPr>
        <w:t>Еще свежа в памяти эвакуация населения из 30-километровой зоны при аварии на Чернобыльской АЭС в апреле-мае 1986 г. Население вывозили из гг. Чернобыль, Припять и еще 300 населенных пунктов.</w:t>
      </w:r>
    </w:p>
    <w:p w:rsidR="00771761" w:rsidRDefault="00771761">
      <w:pPr>
        <w:widowControl w:val="0"/>
        <w:autoSpaceDE w:val="0"/>
        <w:ind w:firstLine="720"/>
        <w:rPr>
          <w:color w:val="000000"/>
          <w:sz w:val="28"/>
          <w:szCs w:val="28"/>
        </w:rPr>
      </w:pPr>
    </w:p>
    <w:p w:rsidR="00771761" w:rsidRDefault="00771761" w:rsidP="00771761">
      <w:pPr>
        <w:widowControl w:val="0"/>
        <w:autoSpaceDE w:val="0"/>
        <w:jc w:val="center"/>
        <w:rPr>
          <w:i/>
          <w:color w:val="0070C0"/>
          <w:sz w:val="28"/>
          <w:szCs w:val="28"/>
        </w:rPr>
      </w:pPr>
      <w:r w:rsidRPr="00771761">
        <w:rPr>
          <w:i/>
          <w:color w:val="0070C0"/>
          <w:sz w:val="28"/>
          <w:szCs w:val="28"/>
        </w:rPr>
        <w:t>Общие понятие об эвакуации, принципах ее организации и проведения</w:t>
      </w:r>
      <w:r>
        <w:rPr>
          <w:i/>
          <w:color w:val="0070C0"/>
          <w:sz w:val="28"/>
          <w:szCs w:val="28"/>
        </w:rPr>
        <w:t>.</w:t>
      </w:r>
    </w:p>
    <w:p w:rsidR="00771761" w:rsidRPr="00771761" w:rsidRDefault="00771761" w:rsidP="00771761">
      <w:pPr>
        <w:widowControl w:val="0"/>
        <w:autoSpaceDE w:val="0"/>
        <w:jc w:val="center"/>
        <w:rPr>
          <w:i/>
          <w:color w:val="0070C0"/>
          <w:sz w:val="28"/>
          <w:szCs w:val="28"/>
        </w:rPr>
      </w:pPr>
    </w:p>
    <w:p w:rsidR="00FD4B9E" w:rsidRDefault="00DA6D72">
      <w:pPr>
        <w:widowControl w:val="0"/>
        <w:autoSpaceDE w:val="0"/>
        <w:ind w:firstLine="720"/>
        <w:rPr>
          <w:color w:val="000000"/>
          <w:sz w:val="28"/>
          <w:szCs w:val="28"/>
        </w:rPr>
      </w:pPr>
      <w:r>
        <w:rPr>
          <w:color w:val="000000"/>
          <w:sz w:val="28"/>
          <w:szCs w:val="28"/>
        </w:rPr>
        <w:t xml:space="preserve">Эвакуация населения в военное время – это комплекс мероприятий по организованному вывозу всеми видами имеющегося транспорта и выводу пешим порядком в безопасные районы населения </w:t>
      </w:r>
      <w:proofErr w:type="gramStart"/>
      <w:r>
        <w:rPr>
          <w:color w:val="000000"/>
          <w:sz w:val="28"/>
          <w:szCs w:val="28"/>
        </w:rPr>
        <w:t>из</w:t>
      </w:r>
      <w:proofErr w:type="gramEnd"/>
      <w:r>
        <w:rPr>
          <w:color w:val="000000"/>
          <w:sz w:val="28"/>
          <w:szCs w:val="28"/>
        </w:rPr>
        <w:t>:</w:t>
      </w:r>
    </w:p>
    <w:p w:rsidR="00FD4B9E" w:rsidRDefault="00DA6D72">
      <w:pPr>
        <w:widowControl w:val="0"/>
        <w:numPr>
          <w:ilvl w:val="0"/>
          <w:numId w:val="1"/>
        </w:numPr>
        <w:suppressAutoHyphens/>
        <w:autoSpaceDE w:val="0"/>
        <w:rPr>
          <w:color w:val="000000"/>
          <w:sz w:val="28"/>
          <w:szCs w:val="28"/>
        </w:rPr>
      </w:pPr>
      <w:r>
        <w:rPr>
          <w:color w:val="000000"/>
          <w:sz w:val="28"/>
          <w:szCs w:val="28"/>
        </w:rPr>
        <w:t>городов и иных населенных пунктов, отнесенных к группам по гражданской обороне;</w:t>
      </w:r>
    </w:p>
    <w:p w:rsidR="00FD4B9E" w:rsidRDefault="00DA6D72">
      <w:pPr>
        <w:widowControl w:val="0"/>
        <w:numPr>
          <w:ilvl w:val="0"/>
          <w:numId w:val="1"/>
        </w:numPr>
        <w:suppressAutoHyphens/>
        <w:autoSpaceDE w:val="0"/>
        <w:rPr>
          <w:color w:val="000000"/>
          <w:sz w:val="28"/>
          <w:szCs w:val="28"/>
        </w:rPr>
      </w:pPr>
      <w:r>
        <w:rPr>
          <w:color w:val="000000"/>
          <w:sz w:val="28"/>
          <w:szCs w:val="28"/>
        </w:rPr>
        <w:t>населенных пунктов, имеющих организации, отнесенные к категории особой важности по гражданской обороне;</w:t>
      </w:r>
    </w:p>
    <w:p w:rsidR="00FD4B9E" w:rsidRDefault="00DA6D72">
      <w:pPr>
        <w:widowControl w:val="0"/>
        <w:numPr>
          <w:ilvl w:val="0"/>
          <w:numId w:val="1"/>
        </w:numPr>
        <w:suppressAutoHyphens/>
        <w:autoSpaceDE w:val="0"/>
        <w:rPr>
          <w:color w:val="000000"/>
          <w:sz w:val="28"/>
          <w:szCs w:val="28"/>
        </w:rPr>
      </w:pPr>
      <w:r>
        <w:rPr>
          <w:color w:val="000000"/>
          <w:sz w:val="28"/>
          <w:szCs w:val="28"/>
        </w:rPr>
        <w:t>населенных пунктов, имеющих железнодорожные станции первой категории;</w:t>
      </w:r>
    </w:p>
    <w:p w:rsidR="00FD4B9E" w:rsidRDefault="00DA6D72">
      <w:pPr>
        <w:widowControl w:val="0"/>
        <w:numPr>
          <w:ilvl w:val="0"/>
          <w:numId w:val="1"/>
        </w:numPr>
        <w:suppressAutoHyphens/>
        <w:autoSpaceDE w:val="0"/>
        <w:rPr>
          <w:color w:val="000000"/>
          <w:sz w:val="28"/>
          <w:szCs w:val="28"/>
        </w:rPr>
      </w:pPr>
      <w:r>
        <w:rPr>
          <w:color w:val="000000"/>
          <w:sz w:val="28"/>
          <w:szCs w:val="28"/>
        </w:rPr>
        <w:t xml:space="preserve">населенных пунктов, расположенных в пределах 4-часового </w:t>
      </w:r>
      <w:proofErr w:type="spellStart"/>
      <w:r>
        <w:rPr>
          <w:color w:val="000000"/>
          <w:sz w:val="28"/>
          <w:szCs w:val="28"/>
        </w:rPr>
        <w:t>добегания</w:t>
      </w:r>
      <w:proofErr w:type="spellEnd"/>
      <w:r>
        <w:rPr>
          <w:color w:val="000000"/>
          <w:sz w:val="28"/>
          <w:szCs w:val="28"/>
        </w:rPr>
        <w:t xml:space="preserve"> волны прорыва при разрушении гидротехнических сооружений.</w:t>
      </w:r>
    </w:p>
    <w:p w:rsidR="00FD4B9E" w:rsidRDefault="00DA6D72">
      <w:pPr>
        <w:widowControl w:val="0"/>
        <w:autoSpaceDE w:val="0"/>
        <w:ind w:firstLine="720"/>
        <w:rPr>
          <w:color w:val="000000"/>
          <w:sz w:val="28"/>
          <w:szCs w:val="28"/>
        </w:rPr>
      </w:pPr>
      <w:proofErr w:type="gramStart"/>
      <w:r>
        <w:rPr>
          <w:color w:val="000000"/>
          <w:sz w:val="28"/>
          <w:szCs w:val="28"/>
        </w:rPr>
        <w:t>Рассредоточение – это комплекс мероприятий по вывозу (выводу) из населенных пунктов и размещению в безопасном районе для проживания и отдыха работников объектов, производственная деятельность которых в военное время будет продолжаться в этих населенных пунктах, и неработающих членов их семей; при этом размещение осуществляется в ближайших к границам населенных пунктов районах загородной зоны, расположенных вблизи железнодорожных, автомобильных и водных путей сообщения.</w:t>
      </w:r>
      <w:proofErr w:type="gramEnd"/>
    </w:p>
    <w:p w:rsidR="00FD4B9E" w:rsidRDefault="00DA6D72">
      <w:pPr>
        <w:widowControl w:val="0"/>
        <w:autoSpaceDE w:val="0"/>
        <w:ind w:firstLine="720"/>
        <w:rPr>
          <w:color w:val="000000"/>
          <w:sz w:val="28"/>
          <w:szCs w:val="28"/>
        </w:rPr>
      </w:pPr>
      <w:r>
        <w:rPr>
          <w:color w:val="000000"/>
          <w:sz w:val="28"/>
          <w:szCs w:val="28"/>
        </w:rPr>
        <w:t>Рассредоточению подлежат работники:</w:t>
      </w:r>
    </w:p>
    <w:p w:rsidR="00FD4B9E" w:rsidRDefault="00DA6D72">
      <w:pPr>
        <w:widowControl w:val="0"/>
        <w:numPr>
          <w:ilvl w:val="0"/>
          <w:numId w:val="2"/>
        </w:numPr>
        <w:suppressAutoHyphens/>
        <w:autoSpaceDE w:val="0"/>
        <w:rPr>
          <w:color w:val="000000"/>
          <w:sz w:val="28"/>
          <w:szCs w:val="28"/>
        </w:rPr>
      </w:pPr>
      <w:r>
        <w:rPr>
          <w:color w:val="000000"/>
          <w:sz w:val="28"/>
          <w:szCs w:val="28"/>
        </w:rPr>
        <w:t>уникальных (специализированных) объектов, для продолжения работы, которых соответствующие производственные базы в безопасном районе отсутствуют;</w:t>
      </w:r>
    </w:p>
    <w:p w:rsidR="00FD4B9E" w:rsidRDefault="00DA6D72">
      <w:pPr>
        <w:widowControl w:val="0"/>
        <w:numPr>
          <w:ilvl w:val="0"/>
          <w:numId w:val="2"/>
        </w:numPr>
        <w:suppressAutoHyphens/>
        <w:autoSpaceDE w:val="0"/>
        <w:rPr>
          <w:color w:val="000000"/>
          <w:sz w:val="28"/>
          <w:szCs w:val="28"/>
        </w:rPr>
      </w:pPr>
      <w:r>
        <w:rPr>
          <w:color w:val="000000"/>
          <w:sz w:val="28"/>
          <w:szCs w:val="28"/>
        </w:rPr>
        <w:t>важнейших предприятий обеспечения городского хозяйства (энергосети, предприятия ЖКХ, здравоохранения, транспорта и связи);</w:t>
      </w:r>
    </w:p>
    <w:p w:rsidR="00FD4B9E" w:rsidRDefault="00DA6D72">
      <w:pPr>
        <w:widowControl w:val="0"/>
        <w:numPr>
          <w:ilvl w:val="0"/>
          <w:numId w:val="2"/>
        </w:numPr>
        <w:suppressAutoHyphens/>
        <w:autoSpaceDE w:val="0"/>
        <w:rPr>
          <w:color w:val="000000"/>
          <w:sz w:val="28"/>
          <w:szCs w:val="28"/>
        </w:rPr>
      </w:pPr>
      <w:r>
        <w:rPr>
          <w:color w:val="000000"/>
          <w:sz w:val="28"/>
          <w:szCs w:val="28"/>
        </w:rPr>
        <w:t>органов государственной власти и местного самоуправления.</w:t>
      </w:r>
    </w:p>
    <w:p w:rsidR="00FD4B9E" w:rsidRDefault="00DA6D72">
      <w:pPr>
        <w:widowControl w:val="0"/>
        <w:autoSpaceDE w:val="0"/>
        <w:ind w:firstLine="720"/>
        <w:rPr>
          <w:color w:val="000000"/>
          <w:sz w:val="28"/>
          <w:szCs w:val="28"/>
        </w:rPr>
      </w:pPr>
      <w:r>
        <w:rPr>
          <w:color w:val="000000"/>
          <w:sz w:val="28"/>
          <w:szCs w:val="28"/>
        </w:rPr>
        <w:t>Одновременно с рассредоточением работников в те же населенные пункты безопасных районов эвакуируются неработающие и не занятые в производстве в военное время члены их семей. При невозможности их совместного размещения из-за ограниченной емкости жилого фонда члены семей рассредоточиваемых работников размещаются в других ближайших населенных пунктах безопасных районов.</w:t>
      </w:r>
    </w:p>
    <w:p w:rsidR="00FD4B9E" w:rsidRDefault="00DA6D72">
      <w:pPr>
        <w:widowControl w:val="0"/>
        <w:autoSpaceDE w:val="0"/>
        <w:ind w:firstLine="720"/>
        <w:rPr>
          <w:color w:val="000000"/>
          <w:sz w:val="28"/>
          <w:szCs w:val="28"/>
        </w:rPr>
      </w:pPr>
      <w:r>
        <w:rPr>
          <w:color w:val="000000"/>
          <w:sz w:val="28"/>
          <w:szCs w:val="28"/>
        </w:rPr>
        <w:t xml:space="preserve">В зависимости от масштаба и особенностей возникновения и развития </w:t>
      </w:r>
      <w:r>
        <w:rPr>
          <w:color w:val="000000"/>
          <w:sz w:val="28"/>
          <w:szCs w:val="28"/>
        </w:rPr>
        <w:lastRenderedPageBreak/>
        <w:t>военных действий (вооруженного конфликта), конкретных условий обстановки возможно проведение следующих видом эвакуации населения:</w:t>
      </w:r>
    </w:p>
    <w:p w:rsidR="00FD4B9E" w:rsidRDefault="00DA6D72">
      <w:pPr>
        <w:widowControl w:val="0"/>
        <w:numPr>
          <w:ilvl w:val="0"/>
          <w:numId w:val="3"/>
        </w:numPr>
        <w:suppressAutoHyphens/>
        <w:autoSpaceDE w:val="0"/>
        <w:rPr>
          <w:color w:val="000000"/>
          <w:sz w:val="28"/>
          <w:szCs w:val="28"/>
        </w:rPr>
      </w:pPr>
      <w:r>
        <w:rPr>
          <w:color w:val="000000"/>
          <w:sz w:val="28"/>
          <w:szCs w:val="28"/>
        </w:rPr>
        <w:t>общая эвакуация – проводится в отношении всех категорий населения, за исключением нетранспортабельных больных, обслуживающего их персонала, а также лиц, подлежащих призыву на военную службу по мобилизации;</w:t>
      </w:r>
    </w:p>
    <w:p w:rsidR="00FD4B9E" w:rsidRDefault="00DA6D72">
      <w:pPr>
        <w:widowControl w:val="0"/>
        <w:numPr>
          <w:ilvl w:val="0"/>
          <w:numId w:val="3"/>
        </w:numPr>
        <w:suppressAutoHyphens/>
        <w:autoSpaceDE w:val="0"/>
        <w:rPr>
          <w:color w:val="000000"/>
          <w:sz w:val="28"/>
          <w:szCs w:val="28"/>
        </w:rPr>
      </w:pPr>
      <w:r>
        <w:rPr>
          <w:color w:val="000000"/>
          <w:sz w:val="28"/>
          <w:szCs w:val="28"/>
        </w:rPr>
        <w:t>частичная эвакуация – проводится до начала общей эвакуации при угрозе применения потенциальным противником современных средств поражения, без нарушения действующих графиков работы транспорта. При частичной эвакуации вывозится нетрудоспособное и не занятое в производстве и в сфере обслуживания население (студенты, учащиеся, воспитанники детских домов и ведомственных детских садов, пенсионеры, содержащиеся в домах инвалидов и ветеранов, совместно с преподавателями, воспитателями, обслуживающим персоналом и членами их семей);</w:t>
      </w:r>
    </w:p>
    <w:p w:rsidR="00FD4B9E" w:rsidRDefault="00DA6D72">
      <w:pPr>
        <w:widowControl w:val="0"/>
        <w:numPr>
          <w:ilvl w:val="0"/>
          <w:numId w:val="3"/>
        </w:numPr>
        <w:suppressAutoHyphens/>
        <w:autoSpaceDE w:val="0"/>
        <w:rPr>
          <w:color w:val="000000"/>
          <w:sz w:val="28"/>
          <w:szCs w:val="28"/>
        </w:rPr>
      </w:pPr>
      <w:r>
        <w:rPr>
          <w:color w:val="000000"/>
          <w:sz w:val="28"/>
          <w:szCs w:val="28"/>
        </w:rPr>
        <w:t xml:space="preserve">эвакуация из зон возможного катастрофического затопления – проводится с размещением населения в ближайших к этим зонам населенных пунктах, расположенных на </w:t>
      </w:r>
      <w:proofErr w:type="spellStart"/>
      <w:r>
        <w:rPr>
          <w:color w:val="000000"/>
          <w:sz w:val="28"/>
          <w:szCs w:val="28"/>
        </w:rPr>
        <w:t>незатапливаемой</w:t>
      </w:r>
      <w:proofErr w:type="spellEnd"/>
      <w:r>
        <w:rPr>
          <w:color w:val="000000"/>
          <w:sz w:val="28"/>
          <w:szCs w:val="28"/>
        </w:rPr>
        <w:t xml:space="preserve"> территории.</w:t>
      </w:r>
    </w:p>
    <w:p w:rsidR="00FD4B9E" w:rsidRDefault="00DA6D72">
      <w:pPr>
        <w:widowControl w:val="0"/>
        <w:autoSpaceDE w:val="0"/>
        <w:ind w:firstLine="720"/>
        <w:rPr>
          <w:color w:val="000000"/>
          <w:sz w:val="28"/>
          <w:szCs w:val="28"/>
        </w:rPr>
      </w:pPr>
      <w:r>
        <w:rPr>
          <w:color w:val="000000"/>
          <w:sz w:val="28"/>
          <w:szCs w:val="28"/>
        </w:rPr>
        <w:t xml:space="preserve">Эвакуационные мероприятия осуществляются по решению Президента Российской Федерации или Председателя Правительства Российской Федерации и, в отдельных случаях, требующих принятия немедленного решения, – по решению </w:t>
      </w:r>
      <w:proofErr w:type="gramStart"/>
      <w:r>
        <w:rPr>
          <w:color w:val="000000"/>
          <w:sz w:val="28"/>
          <w:szCs w:val="28"/>
        </w:rPr>
        <w:t>руководителя органов исполнительной власти субъектов Российской Федерации</w:t>
      </w:r>
      <w:proofErr w:type="gramEnd"/>
      <w:r>
        <w:rPr>
          <w:color w:val="000000"/>
          <w:sz w:val="28"/>
          <w:szCs w:val="28"/>
        </w:rPr>
        <w:t xml:space="preserve"> с последующим докладом по подчиненности.</w:t>
      </w:r>
    </w:p>
    <w:p w:rsidR="00FD4B9E" w:rsidRDefault="00DA6D72">
      <w:pPr>
        <w:widowControl w:val="0"/>
        <w:autoSpaceDE w:val="0"/>
        <w:ind w:firstLine="720"/>
        <w:rPr>
          <w:color w:val="000000"/>
          <w:sz w:val="28"/>
          <w:szCs w:val="28"/>
        </w:rPr>
      </w:pPr>
      <w:r>
        <w:rPr>
          <w:color w:val="000000"/>
          <w:sz w:val="28"/>
          <w:szCs w:val="28"/>
        </w:rPr>
        <w:t>Ответственность за организацию планирования, подготовки, проведения эвакуации населения и за подготовку загородной зоны для размещения населения и его жизнеобеспечения возлагается:</w:t>
      </w:r>
    </w:p>
    <w:p w:rsidR="00FD4B9E" w:rsidRDefault="00DA6D72">
      <w:pPr>
        <w:widowControl w:val="0"/>
        <w:numPr>
          <w:ilvl w:val="0"/>
          <w:numId w:val="4"/>
        </w:numPr>
        <w:suppressAutoHyphens/>
        <w:autoSpaceDE w:val="0"/>
        <w:rPr>
          <w:color w:val="000000"/>
          <w:sz w:val="28"/>
          <w:szCs w:val="28"/>
        </w:rPr>
      </w:pPr>
      <w:r>
        <w:rPr>
          <w:color w:val="000000"/>
          <w:sz w:val="28"/>
          <w:szCs w:val="28"/>
        </w:rPr>
        <w:t>в федеральных органах исполнительной власти – на руководителей федеральных органов исполнительной власти;</w:t>
      </w:r>
    </w:p>
    <w:p w:rsidR="00FD4B9E" w:rsidRDefault="00DA6D72">
      <w:pPr>
        <w:widowControl w:val="0"/>
        <w:numPr>
          <w:ilvl w:val="0"/>
          <w:numId w:val="4"/>
        </w:numPr>
        <w:suppressAutoHyphens/>
        <w:autoSpaceDE w:val="0"/>
        <w:rPr>
          <w:color w:val="000000"/>
          <w:sz w:val="28"/>
          <w:szCs w:val="28"/>
        </w:rPr>
      </w:pPr>
      <w:r>
        <w:rPr>
          <w:color w:val="000000"/>
          <w:sz w:val="28"/>
          <w:szCs w:val="28"/>
        </w:rPr>
        <w:t>в субъектах Российской Федерации – на руководителей органов исполнительной власти субъектов Российской Федерации;</w:t>
      </w:r>
    </w:p>
    <w:p w:rsidR="00FD4B9E" w:rsidRDefault="00DA6D72">
      <w:pPr>
        <w:widowControl w:val="0"/>
        <w:numPr>
          <w:ilvl w:val="0"/>
          <w:numId w:val="4"/>
        </w:numPr>
        <w:suppressAutoHyphens/>
        <w:autoSpaceDE w:val="0"/>
        <w:rPr>
          <w:color w:val="000000"/>
          <w:sz w:val="28"/>
          <w:szCs w:val="28"/>
        </w:rPr>
      </w:pPr>
      <w:r>
        <w:rPr>
          <w:color w:val="000000"/>
          <w:sz w:val="28"/>
          <w:szCs w:val="28"/>
        </w:rPr>
        <w:t>в муниципальных образованиях – на руководителей органов местного самоуправления;</w:t>
      </w:r>
    </w:p>
    <w:p w:rsidR="00FD4B9E" w:rsidRDefault="00DA6D72">
      <w:pPr>
        <w:widowControl w:val="0"/>
        <w:numPr>
          <w:ilvl w:val="0"/>
          <w:numId w:val="4"/>
        </w:numPr>
        <w:suppressAutoHyphens/>
        <w:autoSpaceDE w:val="0"/>
        <w:rPr>
          <w:color w:val="000000"/>
          <w:sz w:val="28"/>
          <w:szCs w:val="28"/>
        </w:rPr>
      </w:pPr>
      <w:r>
        <w:rPr>
          <w:color w:val="000000"/>
          <w:sz w:val="28"/>
          <w:szCs w:val="28"/>
        </w:rPr>
        <w:t xml:space="preserve">в организациях – на руководителей организаций. </w:t>
      </w:r>
    </w:p>
    <w:p w:rsidR="00FD4B9E" w:rsidRDefault="00FD4B9E">
      <w:pPr>
        <w:widowControl w:val="0"/>
        <w:suppressAutoHyphens/>
        <w:autoSpaceDE w:val="0"/>
        <w:ind w:firstLine="709"/>
        <w:rPr>
          <w:color w:val="000000"/>
          <w:sz w:val="28"/>
          <w:szCs w:val="28"/>
        </w:rPr>
      </w:pPr>
    </w:p>
    <w:p w:rsidR="00FD4B9E" w:rsidRDefault="00FD4B9E">
      <w:pPr>
        <w:widowControl w:val="0"/>
        <w:suppressAutoHyphens/>
        <w:autoSpaceDE w:val="0"/>
        <w:ind w:firstLine="709"/>
        <w:rPr>
          <w:color w:val="000000"/>
          <w:sz w:val="28"/>
          <w:szCs w:val="28"/>
        </w:rPr>
      </w:pPr>
    </w:p>
    <w:p w:rsidR="00FD4B9E" w:rsidRDefault="00DA6D72">
      <w:pPr>
        <w:widowControl w:val="0"/>
        <w:suppressAutoHyphens/>
        <w:autoSpaceDE w:val="0"/>
        <w:ind w:firstLine="709"/>
        <w:rPr>
          <w:color w:val="000000"/>
          <w:sz w:val="28"/>
          <w:szCs w:val="28"/>
        </w:rPr>
      </w:pPr>
      <w:proofErr w:type="gramStart"/>
      <w:r>
        <w:rPr>
          <w:color w:val="000000"/>
          <w:sz w:val="28"/>
          <w:szCs w:val="28"/>
        </w:rPr>
        <w:t xml:space="preserve">Эвакуационные мероприятия планируются и осуществляются по территориально-производственному принципу, в соответствии с которым рассредоточение и эвакуация работников объектов, продолжающих свою работу в военное время, и неработающих членов их семей организуется и проводится соответствующими должностными лицами этих объектов, а эвакуация остального населения, нетрудоспособного и не занятого в производстве – по месту жительства </w:t>
      </w:r>
      <w:proofErr w:type="spellStart"/>
      <w:r>
        <w:rPr>
          <w:color w:val="000000"/>
          <w:sz w:val="28"/>
          <w:szCs w:val="28"/>
        </w:rPr>
        <w:t>жилищно</w:t>
      </w:r>
      <w:proofErr w:type="spellEnd"/>
      <w:r>
        <w:rPr>
          <w:color w:val="000000"/>
          <w:sz w:val="28"/>
          <w:szCs w:val="28"/>
        </w:rPr>
        <w:t xml:space="preserve"> - </w:t>
      </w:r>
      <w:proofErr w:type="spellStart"/>
      <w:r>
        <w:rPr>
          <w:color w:val="000000"/>
          <w:sz w:val="28"/>
          <w:szCs w:val="28"/>
        </w:rPr>
        <w:t>эксплутационными</w:t>
      </w:r>
      <w:proofErr w:type="spellEnd"/>
      <w:r>
        <w:rPr>
          <w:color w:val="000000"/>
          <w:sz w:val="28"/>
          <w:szCs w:val="28"/>
        </w:rPr>
        <w:t xml:space="preserve"> органами.</w:t>
      </w:r>
      <w:proofErr w:type="gramEnd"/>
    </w:p>
    <w:p w:rsidR="00FD4B9E" w:rsidRDefault="00DA6D72">
      <w:pPr>
        <w:widowControl w:val="0"/>
        <w:autoSpaceDE w:val="0"/>
        <w:ind w:firstLine="720"/>
        <w:rPr>
          <w:color w:val="000000"/>
          <w:sz w:val="28"/>
          <w:szCs w:val="28"/>
        </w:rPr>
      </w:pPr>
      <w:r>
        <w:rPr>
          <w:color w:val="000000"/>
          <w:sz w:val="28"/>
          <w:szCs w:val="28"/>
        </w:rPr>
        <w:t>Использование территориально-производственного принципа расселения сохраняет целостность предприятий, облегчает отправку рабочих смен в город на работу, а также обеспечение людей питанием и медицинским обслуживанием.</w:t>
      </w:r>
    </w:p>
    <w:p w:rsidR="00FD4B9E" w:rsidRDefault="00DA6D72">
      <w:pPr>
        <w:widowControl w:val="0"/>
        <w:autoSpaceDE w:val="0"/>
        <w:ind w:firstLine="720"/>
        <w:rPr>
          <w:color w:val="000000"/>
          <w:sz w:val="28"/>
          <w:szCs w:val="28"/>
        </w:rPr>
      </w:pPr>
      <w:proofErr w:type="gramStart"/>
      <w:r>
        <w:rPr>
          <w:color w:val="000000"/>
          <w:sz w:val="28"/>
          <w:szCs w:val="28"/>
        </w:rPr>
        <w:t xml:space="preserve">Эвакуация населения планируется и осуществляется комбинированным способом, обеспечивающим в сжатые (короткие) сроки вывоз в безопасный район части эвакуируемого населения всеми видами имеющегося транспорта, независимо от форм собственности, не занятого воинскими и другими особо важными </w:t>
      </w:r>
      <w:r>
        <w:rPr>
          <w:color w:val="000000"/>
          <w:sz w:val="28"/>
          <w:szCs w:val="28"/>
        </w:rPr>
        <w:lastRenderedPageBreak/>
        <w:t>перевозками по мобилизационным планам, с одновременным выводом остальной его части пешим порядком.</w:t>
      </w:r>
      <w:proofErr w:type="gramEnd"/>
      <w:r>
        <w:rPr>
          <w:color w:val="000000"/>
          <w:sz w:val="28"/>
          <w:szCs w:val="28"/>
        </w:rPr>
        <w:t xml:space="preserve"> Предусматривается максимальное использование всех возможностей транспорта.</w:t>
      </w:r>
    </w:p>
    <w:p w:rsidR="00FD4B9E" w:rsidRDefault="00DA6D72">
      <w:pPr>
        <w:widowControl w:val="0"/>
        <w:autoSpaceDE w:val="0"/>
        <w:ind w:firstLine="720"/>
        <w:rPr>
          <w:color w:val="000000"/>
          <w:sz w:val="28"/>
          <w:szCs w:val="28"/>
        </w:rPr>
      </w:pPr>
      <w:r>
        <w:rPr>
          <w:color w:val="000000"/>
          <w:sz w:val="28"/>
          <w:szCs w:val="28"/>
        </w:rPr>
        <w:t>Численность населения, вывозимого транспортом, определяется в зависимости от наличия транспорта, состояния дорожной сети, ее пропускной способности и других местных условий.</w:t>
      </w:r>
    </w:p>
    <w:p w:rsidR="00FD4B9E" w:rsidRDefault="00DA6D72">
      <w:pPr>
        <w:widowControl w:val="0"/>
        <w:autoSpaceDE w:val="0"/>
        <w:ind w:firstLine="720"/>
        <w:rPr>
          <w:color w:val="000000"/>
          <w:sz w:val="28"/>
          <w:szCs w:val="28"/>
        </w:rPr>
      </w:pPr>
      <w:r>
        <w:rPr>
          <w:color w:val="000000"/>
          <w:sz w:val="28"/>
          <w:szCs w:val="28"/>
        </w:rPr>
        <w:t>В первую очередь транспортом вывозятся:</w:t>
      </w:r>
    </w:p>
    <w:p w:rsidR="00FD4B9E" w:rsidRDefault="00DA6D72">
      <w:pPr>
        <w:widowControl w:val="0"/>
        <w:numPr>
          <w:ilvl w:val="0"/>
          <w:numId w:val="5"/>
        </w:numPr>
        <w:suppressAutoHyphens/>
        <w:autoSpaceDE w:val="0"/>
        <w:rPr>
          <w:color w:val="000000"/>
          <w:sz w:val="28"/>
          <w:szCs w:val="28"/>
        </w:rPr>
      </w:pPr>
      <w:r>
        <w:rPr>
          <w:color w:val="000000"/>
          <w:sz w:val="28"/>
          <w:szCs w:val="28"/>
        </w:rPr>
        <w:t>медицинские учреждения;</w:t>
      </w:r>
    </w:p>
    <w:p w:rsidR="00FD4B9E" w:rsidRDefault="00DA6D72">
      <w:pPr>
        <w:widowControl w:val="0"/>
        <w:numPr>
          <w:ilvl w:val="0"/>
          <w:numId w:val="5"/>
        </w:numPr>
        <w:suppressAutoHyphens/>
        <w:autoSpaceDE w:val="0"/>
        <w:rPr>
          <w:color w:val="000000"/>
          <w:sz w:val="28"/>
          <w:szCs w:val="28"/>
        </w:rPr>
      </w:pPr>
      <w:r>
        <w:rPr>
          <w:color w:val="000000"/>
          <w:sz w:val="28"/>
          <w:szCs w:val="28"/>
        </w:rPr>
        <w:t>население, которое не может передвигаться пешим порядком (беременные женщины, женщины с детьми до 14 лет, больные, находящиеся на амбулаторном лечении, мужчины старше 65 лет и женщины старше 60 лет);</w:t>
      </w:r>
    </w:p>
    <w:p w:rsidR="00FD4B9E" w:rsidRDefault="00DA6D72">
      <w:pPr>
        <w:widowControl w:val="0"/>
        <w:numPr>
          <w:ilvl w:val="0"/>
          <w:numId w:val="5"/>
        </w:numPr>
        <w:suppressAutoHyphens/>
        <w:autoSpaceDE w:val="0"/>
        <w:rPr>
          <w:color w:val="000000"/>
          <w:sz w:val="28"/>
          <w:szCs w:val="28"/>
        </w:rPr>
      </w:pPr>
      <w:r>
        <w:rPr>
          <w:color w:val="000000"/>
          <w:sz w:val="28"/>
          <w:szCs w:val="28"/>
        </w:rPr>
        <w:t>работники свободных смен объектов, продолжающих производственную деятельность в эвакуируемых населенных пунктах;</w:t>
      </w:r>
    </w:p>
    <w:p w:rsidR="00FD4B9E" w:rsidRDefault="00DA6D72">
      <w:pPr>
        <w:widowControl w:val="0"/>
        <w:numPr>
          <w:ilvl w:val="0"/>
          <w:numId w:val="5"/>
        </w:numPr>
        <w:suppressAutoHyphens/>
        <w:autoSpaceDE w:val="0"/>
        <w:rPr>
          <w:color w:val="000000"/>
          <w:sz w:val="28"/>
          <w:szCs w:val="28"/>
        </w:rPr>
      </w:pPr>
      <w:r>
        <w:rPr>
          <w:color w:val="000000"/>
          <w:sz w:val="28"/>
          <w:szCs w:val="28"/>
        </w:rPr>
        <w:t>сотрудники органов государственного управления, важнейших учреждений и предприятий.</w:t>
      </w:r>
    </w:p>
    <w:p w:rsidR="00FD4B9E" w:rsidRDefault="00DA6D72">
      <w:pPr>
        <w:widowControl w:val="0"/>
        <w:autoSpaceDE w:val="0"/>
        <w:ind w:firstLine="720"/>
        <w:rPr>
          <w:color w:val="000000"/>
          <w:sz w:val="28"/>
          <w:szCs w:val="28"/>
        </w:rPr>
      </w:pPr>
      <w:r>
        <w:rPr>
          <w:color w:val="000000"/>
          <w:sz w:val="28"/>
          <w:szCs w:val="28"/>
        </w:rPr>
        <w:t>Остальное население выводится пешим порядком.</w:t>
      </w:r>
    </w:p>
    <w:p w:rsidR="00FD4B9E" w:rsidRDefault="00DA6D72">
      <w:pPr>
        <w:widowControl w:val="0"/>
        <w:autoSpaceDE w:val="0"/>
        <w:ind w:firstLine="720"/>
        <w:rPr>
          <w:color w:val="000000"/>
          <w:sz w:val="28"/>
          <w:szCs w:val="28"/>
        </w:rPr>
      </w:pPr>
      <w:r>
        <w:rPr>
          <w:color w:val="000000"/>
          <w:sz w:val="28"/>
          <w:szCs w:val="28"/>
        </w:rPr>
        <w:t>Работающие смены объектов, продолжающих производственную деятельность в эвакуируемых населенных пунктах, с момента начала эвакуационных мероприятий остаются на своих рабочих местах в готовности к укрытию в защитных сооружениях. Рассредоточение их в безопасный район осуществляется после завершения эвакуации по прибытии свободных (отдыхающих) рабочих смен из загородной зоны.</w:t>
      </w:r>
    </w:p>
    <w:p w:rsidR="00FD4B9E" w:rsidRDefault="00DA6D72">
      <w:pPr>
        <w:widowControl w:val="0"/>
        <w:autoSpaceDE w:val="0"/>
        <w:ind w:firstLine="720"/>
        <w:rPr>
          <w:color w:val="000000"/>
          <w:sz w:val="28"/>
          <w:szCs w:val="28"/>
        </w:rPr>
      </w:pPr>
      <w:r>
        <w:rPr>
          <w:color w:val="000000"/>
          <w:sz w:val="28"/>
          <w:szCs w:val="28"/>
        </w:rPr>
        <w:t>Эвакуируемое население размещается в общественных и административных зданиях (санаториях, пансионатах, домах отдыха, детских оздоровительных лагерях и т.д.), жилых домах независимо от форм собственности и ведомственной подчиненности, в отапливаемых домах дачных кооперативов и садоводческих товариществ на основании ордеров (предписаний), выдаваемых органами местного самоуправления.</w:t>
      </w:r>
    </w:p>
    <w:p w:rsidR="00FD4B9E" w:rsidRDefault="00DA6D72">
      <w:pPr>
        <w:widowControl w:val="0"/>
        <w:autoSpaceDE w:val="0"/>
        <w:ind w:firstLine="720"/>
        <w:rPr>
          <w:color w:val="000000"/>
          <w:sz w:val="28"/>
          <w:szCs w:val="28"/>
        </w:rPr>
      </w:pPr>
      <w:proofErr w:type="gramStart"/>
      <w:r>
        <w:rPr>
          <w:b/>
          <w:bCs/>
          <w:color w:val="000000"/>
          <w:sz w:val="28"/>
          <w:szCs w:val="28"/>
        </w:rPr>
        <w:t xml:space="preserve">Эвакуация населения при чрезвычайных ситуациях природного и техногенного характера </w:t>
      </w:r>
      <w:r>
        <w:rPr>
          <w:color w:val="000000"/>
          <w:sz w:val="28"/>
          <w:szCs w:val="28"/>
        </w:rPr>
        <w:t>– комплекс мероприятий по организованному вывозу (выводу) населения из зон чрезвычайной ситуации или вероятной чрезвычайной ситуации природного и техногенного характера и его кратковременному размещению в заблаговременно подготовленных по условиям первоочередного жизнеобеспечения безопасных (вне зон действия поражающих факторов источника ЧС) районах.</w:t>
      </w:r>
      <w:proofErr w:type="gramEnd"/>
      <w:r>
        <w:rPr>
          <w:color w:val="000000"/>
          <w:sz w:val="28"/>
          <w:szCs w:val="28"/>
        </w:rPr>
        <w:t xml:space="preserve"> Эвакуация считается завершенной, когда все подлежащее эвакуации население будет вывезено (выведено) за границы зоны действия поражающих факторов источника ЧС в безопасные районы.</w:t>
      </w:r>
    </w:p>
    <w:p w:rsidR="00FD4B9E" w:rsidRDefault="00DA6D72">
      <w:pPr>
        <w:widowControl w:val="0"/>
        <w:autoSpaceDE w:val="0"/>
        <w:ind w:firstLine="720"/>
        <w:rPr>
          <w:color w:val="000000"/>
          <w:sz w:val="28"/>
          <w:szCs w:val="28"/>
        </w:rPr>
      </w:pPr>
      <w:r>
        <w:rPr>
          <w:color w:val="000000"/>
          <w:sz w:val="28"/>
          <w:szCs w:val="28"/>
        </w:rPr>
        <w:t xml:space="preserve">Особенности проведения эвакуации определяются характером источника ЧС (радиоактивное загрязнение или химическое заражение местности, землетрясение, снежная лавина, сель, наводнение), пространственно-временными характеристиками воздействия поражающих факторов источника ЧС, численностью и охватом вывозимого (выводимого) населения, временем и срочностью проведения эвакуационных мероприятий. </w:t>
      </w:r>
    </w:p>
    <w:p w:rsidR="00FD4B9E" w:rsidRDefault="00DA6D72">
      <w:pPr>
        <w:widowControl w:val="0"/>
        <w:autoSpaceDE w:val="0"/>
        <w:ind w:firstLine="720"/>
        <w:rPr>
          <w:color w:val="000000"/>
          <w:sz w:val="28"/>
          <w:szCs w:val="28"/>
        </w:rPr>
      </w:pPr>
      <w:r>
        <w:rPr>
          <w:color w:val="000000"/>
          <w:sz w:val="28"/>
          <w:szCs w:val="28"/>
        </w:rPr>
        <w:t xml:space="preserve">Право принятия решения на проведение эвакуации принадлежит руководителям органов исполнительной власти субъектов Российской Федерации, органов местного самоуправления, на территории которых возникла или прогнозируется ЧС. В случае крайней необходимости решение на проведение </w:t>
      </w:r>
      <w:r>
        <w:rPr>
          <w:color w:val="000000"/>
          <w:sz w:val="28"/>
          <w:szCs w:val="28"/>
        </w:rPr>
        <w:lastRenderedPageBreak/>
        <w:t>эвакуации может принять дежурный ДДС производственного объекта, где произошло ЧС.</w:t>
      </w:r>
    </w:p>
    <w:p w:rsidR="00FD4B9E" w:rsidRDefault="00DA6D72">
      <w:pPr>
        <w:widowControl w:val="0"/>
        <w:autoSpaceDE w:val="0"/>
        <w:ind w:firstLine="720"/>
        <w:rPr>
          <w:color w:val="000000"/>
          <w:sz w:val="28"/>
          <w:szCs w:val="28"/>
        </w:rPr>
      </w:pPr>
      <w:r>
        <w:rPr>
          <w:color w:val="000000"/>
          <w:sz w:val="28"/>
          <w:szCs w:val="28"/>
        </w:rPr>
        <w:t>Эвакуация по масштабу бывает:</w:t>
      </w:r>
    </w:p>
    <w:p w:rsidR="00FD4B9E" w:rsidRDefault="00DA6D72">
      <w:pPr>
        <w:widowControl w:val="0"/>
        <w:autoSpaceDE w:val="0"/>
        <w:ind w:firstLine="720"/>
        <w:rPr>
          <w:color w:val="000000"/>
          <w:sz w:val="28"/>
          <w:szCs w:val="28"/>
        </w:rPr>
      </w:pPr>
      <w:r>
        <w:rPr>
          <w:color w:val="000000"/>
          <w:sz w:val="28"/>
          <w:szCs w:val="28"/>
        </w:rPr>
        <w:t>Локальная эвакуация</w:t>
      </w:r>
      <w:r>
        <w:rPr>
          <w:i/>
          <w:iCs/>
          <w:color w:val="000000"/>
          <w:sz w:val="28"/>
          <w:szCs w:val="28"/>
        </w:rPr>
        <w:t xml:space="preserve"> - </w:t>
      </w:r>
      <w:r>
        <w:rPr>
          <w:color w:val="000000"/>
          <w:sz w:val="28"/>
          <w:szCs w:val="28"/>
        </w:rPr>
        <w:t xml:space="preserve">проводится в том случае, если зона возможного воздействия поражающих факторов ограничена пределами отдельных городских микрорайонов или сельских населенных пунктов, при этом численность </w:t>
      </w:r>
      <w:proofErr w:type="spellStart"/>
      <w:r>
        <w:rPr>
          <w:color w:val="000000"/>
          <w:sz w:val="28"/>
          <w:szCs w:val="28"/>
        </w:rPr>
        <w:t>эваконаселения</w:t>
      </w:r>
      <w:proofErr w:type="spellEnd"/>
      <w:r>
        <w:rPr>
          <w:color w:val="000000"/>
          <w:sz w:val="28"/>
          <w:szCs w:val="28"/>
        </w:rPr>
        <w:t xml:space="preserve"> составляет от нескольких десятков до нескольких тысяч человек.</w:t>
      </w:r>
    </w:p>
    <w:p w:rsidR="00FD4B9E" w:rsidRDefault="00DA6D72">
      <w:pPr>
        <w:widowControl w:val="0"/>
        <w:autoSpaceDE w:val="0"/>
        <w:ind w:firstLine="720"/>
        <w:rPr>
          <w:color w:val="000000"/>
          <w:sz w:val="28"/>
          <w:szCs w:val="28"/>
        </w:rPr>
      </w:pPr>
      <w:r>
        <w:rPr>
          <w:color w:val="000000"/>
          <w:sz w:val="28"/>
          <w:szCs w:val="28"/>
        </w:rPr>
        <w:t xml:space="preserve">Местная эвакуация - проводится в том случае, если в зону опасности попадают средние города, отдельные районы крупных и крупнейших городов, сельские районы. При этом численность </w:t>
      </w:r>
      <w:proofErr w:type="spellStart"/>
      <w:r>
        <w:rPr>
          <w:color w:val="000000"/>
          <w:sz w:val="28"/>
          <w:szCs w:val="28"/>
        </w:rPr>
        <w:t>эваконаселения</w:t>
      </w:r>
      <w:proofErr w:type="spellEnd"/>
      <w:r>
        <w:rPr>
          <w:color w:val="000000"/>
          <w:sz w:val="28"/>
          <w:szCs w:val="28"/>
        </w:rPr>
        <w:t xml:space="preserve"> может составить от нескольких тысяч до сотен тысяч человек. При проведении местной эвакуации вывозимое население размещается, как правило, в безопасных районах пострадавшей и соседних с ней областей.</w:t>
      </w:r>
    </w:p>
    <w:p w:rsidR="00FD4B9E" w:rsidRDefault="00DA6D72">
      <w:pPr>
        <w:widowControl w:val="0"/>
        <w:autoSpaceDE w:val="0"/>
        <w:ind w:firstLine="720"/>
        <w:rPr>
          <w:color w:val="000000"/>
          <w:sz w:val="28"/>
          <w:szCs w:val="28"/>
        </w:rPr>
      </w:pPr>
      <w:r>
        <w:rPr>
          <w:color w:val="000000"/>
          <w:sz w:val="28"/>
          <w:szCs w:val="28"/>
        </w:rPr>
        <w:t>Региональная эвакуация - осуществляется при условии распространения воздействия поражающих факторов на значительные площади, охватывающие территории одной или нескольких областей с высокой плотностью населения и включающие крупные города. При проведении региональной эвакуации выводимое из зоны ЧС население может быть эвакуировано на значительные расстояния от постоянного места проживания.</w:t>
      </w:r>
    </w:p>
    <w:p w:rsidR="00FD4B9E" w:rsidRDefault="00DA6D72">
      <w:pPr>
        <w:widowControl w:val="0"/>
        <w:autoSpaceDE w:val="0"/>
        <w:ind w:firstLineChars="125" w:firstLine="350"/>
        <w:rPr>
          <w:bCs/>
          <w:color w:val="000000"/>
          <w:sz w:val="28"/>
          <w:szCs w:val="28"/>
        </w:rPr>
      </w:pPr>
      <w:r>
        <w:rPr>
          <w:bCs/>
          <w:color w:val="000000"/>
          <w:sz w:val="28"/>
          <w:szCs w:val="28"/>
        </w:rPr>
        <w:t xml:space="preserve">По срокам в мирное время эвакуация бывает упреждающей (заблаговременной) и экстренной (безотлагательной). </w:t>
      </w:r>
      <w:proofErr w:type="gramStart"/>
      <w:r>
        <w:rPr>
          <w:bCs/>
          <w:color w:val="000000"/>
          <w:sz w:val="28"/>
          <w:szCs w:val="28"/>
        </w:rPr>
        <w:t>( В качестве примера эвакуация при наводнение на Дальнем востоке.</w:t>
      </w:r>
      <w:proofErr w:type="gramEnd"/>
      <w:r>
        <w:rPr>
          <w:bCs/>
          <w:color w:val="000000"/>
          <w:sz w:val="28"/>
          <w:szCs w:val="28"/>
        </w:rPr>
        <w:t xml:space="preserve"> </w:t>
      </w:r>
      <w:proofErr w:type="gramStart"/>
      <w:r>
        <w:rPr>
          <w:bCs/>
          <w:color w:val="000000"/>
          <w:sz w:val="28"/>
          <w:szCs w:val="28"/>
        </w:rPr>
        <w:t>Экстренная - выброс АХОВ.)</w:t>
      </w:r>
      <w:proofErr w:type="gramEnd"/>
    </w:p>
    <w:p w:rsidR="00FD4B9E" w:rsidRDefault="00DA6D72">
      <w:pPr>
        <w:pStyle w:val="ad"/>
        <w:spacing w:beforeAutospacing="0"/>
        <w:rPr>
          <w:sz w:val="28"/>
          <w:szCs w:val="28"/>
          <w:shd w:val="clear" w:color="auto" w:fill="FFFFFF"/>
          <w:lang w:val="ru-RU"/>
        </w:rPr>
      </w:pPr>
      <w:r>
        <w:rPr>
          <w:sz w:val="28"/>
          <w:szCs w:val="28"/>
          <w:shd w:val="clear" w:color="auto" w:fill="FFFFFF"/>
          <w:lang w:val="ru-RU"/>
        </w:rPr>
        <w:t xml:space="preserve">В Воронеже проводилась эвакуация </w:t>
      </w:r>
      <w:proofErr w:type="gramStart"/>
      <w:r>
        <w:rPr>
          <w:sz w:val="28"/>
          <w:szCs w:val="28"/>
          <w:shd w:val="clear" w:color="auto" w:fill="FFFFFF"/>
          <w:lang w:val="ru-RU"/>
        </w:rPr>
        <w:t>причиной</w:t>
      </w:r>
      <w:proofErr w:type="gramEnd"/>
      <w:r>
        <w:rPr>
          <w:sz w:val="28"/>
          <w:szCs w:val="28"/>
          <w:shd w:val="clear" w:color="auto" w:fill="FFFFFF"/>
          <w:lang w:val="ru-RU"/>
        </w:rPr>
        <w:t xml:space="preserve"> которой послужил «огненный шторм» 2010 года. В </w:t>
      </w:r>
      <w:proofErr w:type="gramStart"/>
      <w:r>
        <w:rPr>
          <w:sz w:val="28"/>
          <w:szCs w:val="28"/>
          <w:shd w:val="clear" w:color="auto" w:fill="FFFFFF"/>
          <w:lang w:val="ru-RU"/>
        </w:rPr>
        <w:t>результате</w:t>
      </w:r>
      <w:proofErr w:type="gramEnd"/>
      <w:r>
        <w:rPr>
          <w:sz w:val="28"/>
          <w:szCs w:val="28"/>
          <w:shd w:val="clear" w:color="auto" w:fill="FFFFFF"/>
          <w:lang w:val="ru-RU"/>
        </w:rPr>
        <w:t xml:space="preserve"> которого жители </w:t>
      </w:r>
      <w:proofErr w:type="spellStart"/>
      <w:r>
        <w:rPr>
          <w:sz w:val="28"/>
          <w:szCs w:val="28"/>
          <w:shd w:val="clear" w:color="auto" w:fill="FFFFFF"/>
          <w:lang w:val="ru-RU"/>
        </w:rPr>
        <w:t>гмр</w:t>
      </w:r>
      <w:proofErr w:type="spellEnd"/>
      <w:r>
        <w:rPr>
          <w:sz w:val="28"/>
          <w:szCs w:val="28"/>
          <w:shd w:val="clear" w:color="auto" w:fill="FFFFFF"/>
          <w:lang w:val="ru-RU"/>
        </w:rPr>
        <w:t xml:space="preserve">. </w:t>
      </w:r>
      <w:proofErr w:type="spellStart"/>
      <w:r>
        <w:rPr>
          <w:sz w:val="28"/>
          <w:szCs w:val="28"/>
          <w:shd w:val="clear" w:color="auto" w:fill="FFFFFF"/>
          <w:lang w:val="ru-RU"/>
        </w:rPr>
        <w:t>Масловка</w:t>
      </w:r>
      <w:proofErr w:type="spellEnd"/>
      <w:r>
        <w:rPr>
          <w:sz w:val="28"/>
          <w:szCs w:val="28"/>
          <w:shd w:val="clear" w:color="auto" w:fill="FFFFFF"/>
          <w:lang w:val="ru-RU"/>
        </w:rPr>
        <w:t xml:space="preserve"> улица Солдатское поле, 150 человек погорельцев были эвакуированы в гостиницу «Азимут». </w:t>
      </w:r>
    </w:p>
    <w:p w:rsidR="00FD4B9E" w:rsidRPr="00771761" w:rsidRDefault="00DA6D72">
      <w:pPr>
        <w:pStyle w:val="ad"/>
        <w:spacing w:beforeAutospacing="0"/>
        <w:rPr>
          <w:b/>
          <w:color w:val="000000"/>
          <w:sz w:val="28"/>
          <w:szCs w:val="28"/>
          <w:lang w:val="ru-RU"/>
        </w:rPr>
      </w:pPr>
      <w:r>
        <w:rPr>
          <w:sz w:val="28"/>
          <w:szCs w:val="28"/>
          <w:shd w:val="clear" w:color="auto" w:fill="FFFFFF"/>
          <w:lang w:val="ru-RU"/>
        </w:rPr>
        <w:t>11 января 2016 года произошло техногенная ЧС вызванная взрывом 12 литрового газового баллона, последующим возгоранием и гибелью 49 летней хозяйки квартиры по адресу Космонавтов 52. Порядка 50 человек были эвакуированы в гостиницу «Азимут». В обоих случаях эвакуация была локальной и экстренной.</w:t>
      </w:r>
    </w:p>
    <w:p w:rsidR="00FD4B9E" w:rsidRDefault="00DA6D72">
      <w:pPr>
        <w:widowControl w:val="0"/>
        <w:autoSpaceDE w:val="0"/>
        <w:spacing w:line="276" w:lineRule="auto"/>
        <w:ind w:left="720"/>
        <w:rPr>
          <w:bCs/>
          <w:color w:val="000000"/>
          <w:sz w:val="28"/>
          <w:szCs w:val="28"/>
        </w:rPr>
      </w:pPr>
      <w:r>
        <w:rPr>
          <w:b/>
          <w:color w:val="000000"/>
          <w:sz w:val="28"/>
          <w:szCs w:val="28"/>
        </w:rPr>
        <w:t>_</w:t>
      </w:r>
    </w:p>
    <w:p w:rsidR="00FD4B9E" w:rsidRDefault="00DA6D72">
      <w:pPr>
        <w:widowControl w:val="0"/>
        <w:autoSpaceDE w:val="0"/>
        <w:ind w:firstLine="720"/>
        <w:rPr>
          <w:color w:val="000000"/>
          <w:sz w:val="28"/>
          <w:szCs w:val="28"/>
        </w:rPr>
      </w:pPr>
      <w:r>
        <w:rPr>
          <w:b/>
          <w:bCs/>
          <w:color w:val="000000"/>
          <w:sz w:val="28"/>
          <w:szCs w:val="28"/>
        </w:rPr>
        <w:t xml:space="preserve">Эвакуация при аварии на химически опасном объекте </w:t>
      </w:r>
      <w:r>
        <w:rPr>
          <w:color w:val="000000"/>
          <w:sz w:val="28"/>
          <w:szCs w:val="28"/>
        </w:rPr>
        <w:t xml:space="preserve">(ХОО) проводится путем экстренного вывоза (вывода) населения, попадающего в зону заражения, за границы распространения облака аварийно химически опасного вещества (АХОВ). </w:t>
      </w:r>
      <w:proofErr w:type="gramStart"/>
      <w:r>
        <w:rPr>
          <w:color w:val="000000"/>
          <w:sz w:val="28"/>
          <w:szCs w:val="28"/>
        </w:rPr>
        <w:t>Население, проживающее в непосредственной близости от ХОО, ввиду быстрого распространения облака АХОВ, как правило, не выводится из опасной зоны, а укрывается в жилых (производственных и служебных) зданиях и сооружениях с проведением герметизации помещений и с использованием средств индивидуальной защиты органов дыхания на верхних или нижних этажах (в зависимости от характера АХОВ).</w:t>
      </w:r>
      <w:proofErr w:type="gramEnd"/>
      <w:r>
        <w:rPr>
          <w:color w:val="000000"/>
          <w:sz w:val="28"/>
          <w:szCs w:val="28"/>
        </w:rPr>
        <w:t xml:space="preserve"> Возможный экстренный вывод (вывоз) населения планируется заблаговременно по данным предварительного прогноза и производится из тех жилых домов и объектов, которые находятся в зоне возможного заражения.</w:t>
      </w:r>
    </w:p>
    <w:p w:rsidR="00FD4B9E" w:rsidRDefault="00DA6D72">
      <w:pPr>
        <w:widowControl w:val="0"/>
        <w:autoSpaceDE w:val="0"/>
        <w:ind w:firstLine="720"/>
        <w:rPr>
          <w:color w:val="000000"/>
          <w:sz w:val="28"/>
          <w:szCs w:val="28"/>
        </w:rPr>
      </w:pPr>
      <w:r>
        <w:rPr>
          <w:color w:val="000000"/>
          <w:sz w:val="28"/>
          <w:szCs w:val="28"/>
        </w:rPr>
        <w:t>Регистрация эвакуированного населения производится непосредственно в местах размещения.</w:t>
      </w:r>
    </w:p>
    <w:p w:rsidR="00FD4B9E" w:rsidRDefault="00DA6D72">
      <w:pPr>
        <w:widowControl w:val="0"/>
        <w:autoSpaceDE w:val="0"/>
        <w:ind w:firstLine="720"/>
        <w:rPr>
          <w:color w:val="000000"/>
          <w:sz w:val="28"/>
          <w:szCs w:val="28"/>
        </w:rPr>
      </w:pPr>
      <w:r>
        <w:rPr>
          <w:color w:val="000000"/>
          <w:sz w:val="28"/>
          <w:szCs w:val="28"/>
        </w:rPr>
        <w:t>Транспортное обеспечение и временное размещение эвакуированного населения может осуществляться не только по заранее отработанным планам, но и проводиться в оперативном порядке.</w:t>
      </w:r>
    </w:p>
    <w:p w:rsidR="00FD4B9E" w:rsidRDefault="00DA6D72">
      <w:pPr>
        <w:widowControl w:val="0"/>
        <w:autoSpaceDE w:val="0"/>
        <w:ind w:firstLine="720"/>
        <w:rPr>
          <w:color w:val="000000"/>
          <w:sz w:val="28"/>
          <w:szCs w:val="28"/>
        </w:rPr>
      </w:pPr>
      <w:r>
        <w:rPr>
          <w:color w:val="000000"/>
          <w:sz w:val="28"/>
          <w:szCs w:val="28"/>
        </w:rPr>
        <w:lastRenderedPageBreak/>
        <w:t>При аварии с выбросом АХОВ на транспорте вывод (вывоз) населения из зоны заражения и временное его размещение производится в зависимости от реально складывающейся обстановки.</w:t>
      </w:r>
    </w:p>
    <w:p w:rsidR="00FD4B9E" w:rsidRDefault="00DA6D72">
      <w:pPr>
        <w:widowControl w:val="0"/>
        <w:autoSpaceDE w:val="0"/>
        <w:ind w:firstLine="720"/>
        <w:rPr>
          <w:color w:val="000000"/>
          <w:sz w:val="28"/>
          <w:szCs w:val="28"/>
        </w:rPr>
      </w:pPr>
      <w:r>
        <w:rPr>
          <w:color w:val="000000"/>
          <w:sz w:val="28"/>
          <w:szCs w:val="28"/>
        </w:rPr>
        <w:t>В зависимости от масштаба аварии с выбросом АХОВ в окружающую среду, их вида, продолжительность пребывания эвакуированного населения в местах его временного размещения может составить от нескольких часов до нескольких суток.</w:t>
      </w:r>
    </w:p>
    <w:p w:rsidR="00771761" w:rsidRDefault="00771761">
      <w:pPr>
        <w:widowControl w:val="0"/>
        <w:autoSpaceDE w:val="0"/>
        <w:ind w:firstLine="720"/>
        <w:rPr>
          <w:color w:val="000000"/>
          <w:sz w:val="28"/>
          <w:szCs w:val="28"/>
        </w:rPr>
      </w:pPr>
    </w:p>
    <w:p w:rsidR="00771761" w:rsidRDefault="00771761" w:rsidP="00771761">
      <w:pPr>
        <w:widowControl w:val="0"/>
        <w:autoSpaceDE w:val="0"/>
        <w:jc w:val="center"/>
        <w:rPr>
          <w:i/>
          <w:color w:val="0070C0"/>
          <w:sz w:val="28"/>
          <w:szCs w:val="28"/>
        </w:rPr>
      </w:pPr>
      <w:r w:rsidRPr="00771761">
        <w:rPr>
          <w:i/>
          <w:color w:val="0070C0"/>
          <w:sz w:val="28"/>
          <w:szCs w:val="28"/>
        </w:rPr>
        <w:t xml:space="preserve">Эвакуация населения в безопасные районы; - эвакуационные органы, создаваемые </w:t>
      </w:r>
      <w:r w:rsidR="006B79EC">
        <w:rPr>
          <w:i/>
          <w:color w:val="0070C0"/>
          <w:sz w:val="28"/>
          <w:szCs w:val="28"/>
        </w:rPr>
        <w:t xml:space="preserve">  </w:t>
      </w:r>
      <w:r w:rsidRPr="00771761">
        <w:rPr>
          <w:i/>
          <w:color w:val="0070C0"/>
          <w:sz w:val="28"/>
          <w:szCs w:val="28"/>
        </w:rPr>
        <w:t>на территории городского округа город Воронеж</w:t>
      </w:r>
    </w:p>
    <w:p w:rsidR="00771761" w:rsidRPr="00771761" w:rsidRDefault="00771761" w:rsidP="00771761">
      <w:pPr>
        <w:widowControl w:val="0"/>
        <w:autoSpaceDE w:val="0"/>
        <w:jc w:val="center"/>
        <w:rPr>
          <w:i/>
          <w:color w:val="0070C0"/>
          <w:sz w:val="28"/>
          <w:szCs w:val="28"/>
        </w:rPr>
      </w:pPr>
    </w:p>
    <w:p w:rsidR="00FD4B9E" w:rsidRDefault="00DA6D72">
      <w:pPr>
        <w:shd w:val="clear" w:color="auto" w:fill="FFFFFF"/>
        <w:ind w:firstLine="720"/>
      </w:pPr>
      <w:r>
        <w:rPr>
          <w:bCs/>
          <w:color w:val="000000"/>
          <w:sz w:val="28"/>
          <w:szCs w:val="28"/>
        </w:rPr>
        <w:t xml:space="preserve">Эвакуация населения материальных и культурных ценностей это сложное организационное мероприятие. </w:t>
      </w:r>
      <w:r>
        <w:rPr>
          <w:color w:val="000000"/>
          <w:sz w:val="28"/>
        </w:rPr>
        <w:t>Для планирования, подготовки и проведения эвакуации в федеральных органах исполнительной власти, органах исполнительной власти субъектов Российской Федерации, органах местного самоуправления и организациях заблаговременно в мирное время создаются:</w:t>
      </w:r>
    </w:p>
    <w:p w:rsidR="00FD4B9E" w:rsidRDefault="00DA6D72">
      <w:pPr>
        <w:shd w:val="clear" w:color="auto" w:fill="FFFFFF"/>
      </w:pPr>
      <w:r>
        <w:rPr>
          <w:color w:val="000000"/>
          <w:sz w:val="28"/>
        </w:rPr>
        <w:t>а) эвакуационные комиссии;</w:t>
      </w:r>
    </w:p>
    <w:p w:rsidR="00FD4B9E" w:rsidRDefault="00DA6D72">
      <w:pPr>
        <w:shd w:val="clear" w:color="auto" w:fill="FFFFFF"/>
      </w:pPr>
      <w:r>
        <w:rPr>
          <w:color w:val="000000"/>
          <w:sz w:val="28"/>
        </w:rPr>
        <w:t>б) сборные эвакуационные пункты;</w:t>
      </w:r>
    </w:p>
    <w:p w:rsidR="00FD4B9E" w:rsidRDefault="00DA6D72">
      <w:pPr>
        <w:shd w:val="clear" w:color="auto" w:fill="FFFFFF"/>
      </w:pPr>
      <w:r>
        <w:rPr>
          <w:color w:val="000000"/>
          <w:sz w:val="28"/>
        </w:rPr>
        <w:t>в) промежуточные пункты эвакуации;</w:t>
      </w:r>
    </w:p>
    <w:p w:rsidR="00FD4B9E" w:rsidRDefault="00DA6D72">
      <w:pPr>
        <w:shd w:val="clear" w:color="auto" w:fill="FFFFFF"/>
      </w:pPr>
      <w:r>
        <w:rPr>
          <w:color w:val="000000"/>
          <w:sz w:val="28"/>
        </w:rPr>
        <w:t>г) группы управления на маршрутах пешей эвакуации населения;</w:t>
      </w:r>
    </w:p>
    <w:p w:rsidR="00FD4B9E" w:rsidRDefault="00DA6D72">
      <w:pPr>
        <w:shd w:val="clear" w:color="auto" w:fill="FFFFFF"/>
      </w:pPr>
      <w:proofErr w:type="spellStart"/>
      <w:r>
        <w:rPr>
          <w:color w:val="000000"/>
          <w:sz w:val="28"/>
        </w:rPr>
        <w:t>д</w:t>
      </w:r>
      <w:proofErr w:type="spellEnd"/>
      <w:r>
        <w:rPr>
          <w:color w:val="000000"/>
          <w:sz w:val="28"/>
        </w:rPr>
        <w:t xml:space="preserve">) </w:t>
      </w:r>
      <w:proofErr w:type="spellStart"/>
      <w:r>
        <w:rPr>
          <w:color w:val="000000"/>
          <w:sz w:val="28"/>
        </w:rPr>
        <w:t>эвакоприемные</w:t>
      </w:r>
      <w:proofErr w:type="spellEnd"/>
      <w:r>
        <w:rPr>
          <w:color w:val="000000"/>
          <w:sz w:val="28"/>
        </w:rPr>
        <w:t xml:space="preserve"> комиссии;</w:t>
      </w:r>
    </w:p>
    <w:p w:rsidR="00FD4B9E" w:rsidRDefault="00DA6D72">
      <w:pPr>
        <w:shd w:val="clear" w:color="auto" w:fill="FFFFFF"/>
        <w:rPr>
          <w:color w:val="000000"/>
          <w:sz w:val="28"/>
        </w:rPr>
      </w:pPr>
      <w:r>
        <w:rPr>
          <w:color w:val="000000"/>
          <w:sz w:val="28"/>
        </w:rPr>
        <w:t>е) приемные эвакуационные пункты;</w:t>
      </w:r>
    </w:p>
    <w:p w:rsidR="00FD4B9E" w:rsidRDefault="00DA6D72">
      <w:pPr>
        <w:shd w:val="clear" w:color="auto" w:fill="FFFFFF"/>
        <w:rPr>
          <w:color w:val="000000"/>
          <w:sz w:val="28"/>
        </w:rPr>
      </w:pPr>
      <w:r>
        <w:rPr>
          <w:color w:val="000000"/>
          <w:sz w:val="28"/>
        </w:rPr>
        <w:t>ж) администрации пунктов посадки (высадки) населения, погрузки (выгрузки) материальных и культурных ценностей на транспорт (с транспорта);</w:t>
      </w:r>
    </w:p>
    <w:p w:rsidR="00FD4B9E" w:rsidRDefault="00DA6D72">
      <w:pPr>
        <w:shd w:val="clear" w:color="auto" w:fill="FFFFFF"/>
        <w:rPr>
          <w:color w:val="000000"/>
          <w:sz w:val="28"/>
        </w:rPr>
      </w:pPr>
      <w:proofErr w:type="spellStart"/>
      <w:r>
        <w:rPr>
          <w:color w:val="000000"/>
          <w:sz w:val="28"/>
        </w:rPr>
        <w:t>з</w:t>
      </w:r>
      <w:proofErr w:type="spellEnd"/>
      <w:r>
        <w:rPr>
          <w:color w:val="000000"/>
          <w:sz w:val="28"/>
        </w:rPr>
        <w:t>) оперативные группы по выводу (вывозу) населения из зоны ЧС.</w:t>
      </w:r>
    </w:p>
    <w:p w:rsidR="00FD4B9E" w:rsidRDefault="00DA6D72">
      <w:pPr>
        <w:shd w:val="clear" w:color="auto" w:fill="FFFFFF"/>
        <w:rPr>
          <w:bCs/>
          <w:color w:val="000000"/>
          <w:sz w:val="28"/>
          <w:szCs w:val="28"/>
        </w:rPr>
      </w:pPr>
      <w:r>
        <w:rPr>
          <w:bCs/>
          <w:color w:val="000000"/>
          <w:sz w:val="28"/>
          <w:szCs w:val="28"/>
        </w:rPr>
        <w:t>На территории г</w:t>
      </w:r>
      <w:proofErr w:type="gramStart"/>
      <w:r>
        <w:rPr>
          <w:bCs/>
          <w:color w:val="000000"/>
          <w:sz w:val="28"/>
          <w:szCs w:val="28"/>
        </w:rPr>
        <w:t>.В</w:t>
      </w:r>
      <w:proofErr w:type="gramEnd"/>
      <w:r>
        <w:rPr>
          <w:bCs/>
          <w:color w:val="000000"/>
          <w:sz w:val="28"/>
          <w:szCs w:val="28"/>
        </w:rPr>
        <w:t xml:space="preserve">оронежа создаются эвакуационные комиссии, сборные эвакуационные пункты, </w:t>
      </w:r>
      <w:r>
        <w:rPr>
          <w:color w:val="000000"/>
          <w:sz w:val="28"/>
        </w:rPr>
        <w:t>промежуточные пункты эвакуации, группы управления на маршрутах пешей эвакуации населения, администрации пунктов посадки населения, погрузки материальных и культурных ценностей на транспорт, оперативные группы по выводу (вывозу) населения из зоны ЧС.</w:t>
      </w:r>
    </w:p>
    <w:p w:rsidR="00FD4B9E" w:rsidRDefault="00DA6D72">
      <w:pPr>
        <w:shd w:val="clear" w:color="auto" w:fill="FFFFFF"/>
        <w:ind w:firstLine="720"/>
      </w:pPr>
      <w:r>
        <w:rPr>
          <w:sz w:val="28"/>
        </w:rPr>
        <w:t xml:space="preserve">Эвакуационные и </w:t>
      </w:r>
      <w:proofErr w:type="spellStart"/>
      <w:r>
        <w:rPr>
          <w:sz w:val="28"/>
        </w:rPr>
        <w:t>эвакоприемные</w:t>
      </w:r>
      <w:proofErr w:type="spellEnd"/>
      <w:r>
        <w:rPr>
          <w:sz w:val="28"/>
        </w:rPr>
        <w:t xml:space="preserve"> комиссии возглавляются руководителями или заместителями руководителей федеральных органов исполнительной власти, органов исполнительной власти субъектов Российской Федерации, органов местного самоуправления и организаций. В Воронеже председателем эвакуационной комиссии является Глазьев Сергей Александрович.</w:t>
      </w:r>
    </w:p>
    <w:p w:rsidR="00FD4B9E" w:rsidRDefault="00DA6D72">
      <w:pPr>
        <w:shd w:val="clear" w:color="auto" w:fill="FFFFFF"/>
      </w:pPr>
      <w:proofErr w:type="gramStart"/>
      <w:r>
        <w:rPr>
          <w:sz w:val="28"/>
        </w:rPr>
        <w:t xml:space="preserve">В состав эвакуационных и </w:t>
      </w:r>
      <w:proofErr w:type="spellStart"/>
      <w:r>
        <w:rPr>
          <w:sz w:val="28"/>
        </w:rPr>
        <w:t>эвакоприемных</w:t>
      </w:r>
      <w:proofErr w:type="spellEnd"/>
      <w:r>
        <w:rPr>
          <w:sz w:val="28"/>
        </w:rPr>
        <w:t xml:space="preserve"> комиссий назначаются лица из числа руководящего состава федеральных органов исполнительной власти, органов исполнительной власти субъектов Российской Федерации, органов местного самоуправления и организаций, работники органов, осуществляющих управление гражданской обороной, мобилизационных и транспортных органов, органов образования, здравоохранения, социального обеспечения, органов внутренних дел, связи, других органов и представители военных комиссариатов, кроме граждан, подлежащих призыву на военную службу по</w:t>
      </w:r>
      <w:proofErr w:type="gramEnd"/>
      <w:r>
        <w:rPr>
          <w:sz w:val="28"/>
        </w:rPr>
        <w:t xml:space="preserve"> мобилизации.</w:t>
      </w:r>
    </w:p>
    <w:p w:rsidR="00FD4B9E" w:rsidRDefault="00DA6D72">
      <w:pPr>
        <w:shd w:val="clear" w:color="auto" w:fill="FFFFFF"/>
        <w:ind w:firstLine="720"/>
      </w:pPr>
      <w:r>
        <w:rPr>
          <w:sz w:val="28"/>
        </w:rPr>
        <w:t>27. Основными задачами эвакуационных комиссий являются:</w:t>
      </w:r>
    </w:p>
    <w:p w:rsidR="00FD4B9E" w:rsidRDefault="00DA6D72">
      <w:pPr>
        <w:shd w:val="clear" w:color="auto" w:fill="FFFFFF"/>
      </w:pPr>
      <w:r>
        <w:rPr>
          <w:sz w:val="28"/>
        </w:rPr>
        <w:t>а) планирование эвакуации на соответствующем уровне;</w:t>
      </w:r>
    </w:p>
    <w:p w:rsidR="00FD4B9E" w:rsidRDefault="00DA6D72">
      <w:pPr>
        <w:shd w:val="clear" w:color="auto" w:fill="FFFFFF"/>
      </w:pPr>
      <w:r>
        <w:rPr>
          <w:sz w:val="28"/>
        </w:rPr>
        <w:t xml:space="preserve">б) осуществление </w:t>
      </w:r>
      <w:proofErr w:type="gramStart"/>
      <w:r>
        <w:rPr>
          <w:sz w:val="28"/>
        </w:rPr>
        <w:t>контроля за</w:t>
      </w:r>
      <w:proofErr w:type="gramEnd"/>
      <w:r>
        <w:rPr>
          <w:sz w:val="28"/>
        </w:rPr>
        <w:t xml:space="preserve"> планированием эвакуации в подведомственных организациях и на подведомственных территориях;</w:t>
      </w:r>
    </w:p>
    <w:p w:rsidR="00FD4B9E" w:rsidRDefault="00DA6D72">
      <w:pPr>
        <w:shd w:val="clear" w:color="auto" w:fill="FFFFFF"/>
        <w:rPr>
          <w:sz w:val="28"/>
        </w:rPr>
      </w:pPr>
      <w:r>
        <w:rPr>
          <w:sz w:val="28"/>
        </w:rPr>
        <w:t>организация и контроль подготовки и проведения эвакуации.</w:t>
      </w:r>
    </w:p>
    <w:p w:rsidR="00FD4B9E" w:rsidRDefault="00FD4B9E">
      <w:pPr>
        <w:shd w:val="clear" w:color="auto" w:fill="FFFFFF"/>
        <w:ind w:firstLineChars="126" w:firstLine="365"/>
        <w:rPr>
          <w:color w:val="000000"/>
          <w:sz w:val="29"/>
        </w:rPr>
      </w:pPr>
    </w:p>
    <w:p w:rsidR="00FD4B9E" w:rsidRDefault="00DA6D72">
      <w:pPr>
        <w:shd w:val="clear" w:color="auto" w:fill="FFFFFF"/>
        <w:ind w:firstLineChars="126" w:firstLine="365"/>
      </w:pPr>
      <w:r>
        <w:rPr>
          <w:color w:val="000000"/>
          <w:sz w:val="29"/>
        </w:rPr>
        <w:t>Промежуточные пункты эвакуации создаются в  целях: кратковременного размещения населения за пределами зон возможных разрушений в ближайших населенных пунктах безопасных районов, расположенных вблизи железнодорожных, автомобильных и водных путей сообщения и оборудованных противорадиационными и другими укрытиями;</w:t>
      </w:r>
    </w:p>
    <w:p w:rsidR="00FD4B9E" w:rsidRDefault="00DA6D72">
      <w:pPr>
        <w:shd w:val="clear" w:color="auto" w:fill="FFFFFF"/>
        <w:ind w:firstLineChars="126" w:firstLine="365"/>
      </w:pPr>
      <w:r>
        <w:rPr>
          <w:color w:val="000000"/>
          <w:sz w:val="29"/>
        </w:rPr>
        <w:t>перерегистрации и проведения при необходимости дозиметрического и химического контроля, обмена одежды и обуви или их специальной обработки, оказания медицинской помощи, санитарной обработки эвакуированного населения и последующей организованной его отправки в места постоянного размещения в безопасных районах.</w:t>
      </w:r>
    </w:p>
    <w:p w:rsidR="00FD4B9E" w:rsidRDefault="00FD4B9E">
      <w:pPr>
        <w:widowControl w:val="0"/>
        <w:autoSpaceDE w:val="0"/>
        <w:ind w:firstLine="720"/>
        <w:jc w:val="left"/>
        <w:rPr>
          <w:sz w:val="28"/>
          <w:szCs w:val="28"/>
        </w:rPr>
      </w:pPr>
    </w:p>
    <w:p w:rsidR="00FD4B9E" w:rsidRDefault="00DA6D72">
      <w:pPr>
        <w:widowControl w:val="0"/>
        <w:autoSpaceDE w:val="0"/>
        <w:ind w:firstLine="720"/>
        <w:jc w:val="left"/>
        <w:rPr>
          <w:sz w:val="28"/>
          <w:szCs w:val="28"/>
        </w:rPr>
      </w:pPr>
      <w:r>
        <w:rPr>
          <w:sz w:val="28"/>
          <w:szCs w:val="28"/>
        </w:rPr>
        <w:t xml:space="preserve">В соответствии с </w:t>
      </w:r>
      <w:hyperlink r:id="rId10" w:history="1">
        <w:r>
          <w:rPr>
            <w:rStyle w:val="a3"/>
            <w:color w:val="auto"/>
            <w:sz w:val="28"/>
            <w:szCs w:val="28"/>
          </w:rPr>
          <w:t>постановлением Правительства Российской Федерации от 22.06.2004 г. N 303 "О порядке эвакуации населения, материальных и культурных ценностей в безопасные районы"</w:t>
        </w:r>
      </w:hyperlink>
      <w:r>
        <w:rPr>
          <w:sz w:val="28"/>
          <w:szCs w:val="28"/>
        </w:rPr>
        <w:t xml:space="preserve"> сборные эвакуационные пункты (далее - СЭП) создаются для сбора и учета эвакуируемого населения и организованной отправки его в безопасные районы. СЭП располагаются в зданиях общественного назначения вблизи пунктов посадки на транспорт и исходных пунктов маршрутов пешей эвакуации.</w:t>
      </w:r>
      <w:r>
        <w:rPr>
          <w:sz w:val="28"/>
          <w:szCs w:val="28"/>
        </w:rPr>
        <w:br/>
        <w:t xml:space="preserve">СЭП обеспечивается связью с районной эвакуационной комиссией, администрацией пункта посадки, исходного пункта на маршруте пешей эвакуации, </w:t>
      </w:r>
      <w:proofErr w:type="spellStart"/>
      <w:r>
        <w:rPr>
          <w:sz w:val="28"/>
          <w:szCs w:val="28"/>
        </w:rPr>
        <w:t>эвакоприемными</w:t>
      </w:r>
      <w:proofErr w:type="spellEnd"/>
      <w:r>
        <w:rPr>
          <w:sz w:val="28"/>
          <w:szCs w:val="28"/>
        </w:rPr>
        <w:t xml:space="preserve"> комиссиями, расположенными в безопасных районах, а также организациями, поставляющими транспорт для проведения </w:t>
      </w:r>
      <w:proofErr w:type="spellStart"/>
      <w:r>
        <w:rPr>
          <w:sz w:val="28"/>
          <w:szCs w:val="28"/>
        </w:rPr>
        <w:t>эвакомероприятий</w:t>
      </w:r>
      <w:proofErr w:type="spellEnd"/>
      <w:r>
        <w:rPr>
          <w:sz w:val="28"/>
          <w:szCs w:val="28"/>
        </w:rPr>
        <w:t>.</w:t>
      </w:r>
      <w:r>
        <w:rPr>
          <w:sz w:val="28"/>
          <w:szCs w:val="28"/>
        </w:rPr>
        <w:br/>
        <w:t>К СЭП прикрепляются организации, работники которых с неработающими членами семей, и остальное население, не занятое в производстве, эвакуируются через этот сборный эвакуационный пункт.</w:t>
      </w:r>
      <w:r>
        <w:rPr>
          <w:sz w:val="28"/>
          <w:szCs w:val="28"/>
        </w:rPr>
        <w:br/>
        <w:t>За СЭП закрепляются:</w:t>
      </w:r>
      <w:r>
        <w:rPr>
          <w:sz w:val="28"/>
          <w:szCs w:val="28"/>
        </w:rPr>
        <w:br/>
        <w:t>а) ближайшие защитные сооружения гражданской обороны;</w:t>
      </w:r>
      <w:r>
        <w:rPr>
          <w:sz w:val="28"/>
          <w:szCs w:val="28"/>
        </w:rPr>
        <w:br/>
        <w:t>б) медицинское учреждение;</w:t>
      </w:r>
      <w:r>
        <w:rPr>
          <w:sz w:val="28"/>
          <w:szCs w:val="28"/>
        </w:rPr>
        <w:br/>
        <w:t>в) дошкольное образовательное учреждение;</w:t>
      </w:r>
      <w:r>
        <w:rPr>
          <w:sz w:val="28"/>
          <w:szCs w:val="28"/>
        </w:rPr>
        <w:br/>
        <w:t>г) орган правопорядка;</w:t>
      </w:r>
      <w:r>
        <w:rPr>
          <w:sz w:val="28"/>
          <w:szCs w:val="28"/>
        </w:rPr>
        <w:br/>
      </w:r>
      <w:proofErr w:type="spellStart"/>
      <w:r>
        <w:rPr>
          <w:sz w:val="28"/>
          <w:szCs w:val="28"/>
        </w:rPr>
        <w:t>д</w:t>
      </w:r>
      <w:proofErr w:type="spellEnd"/>
      <w:r>
        <w:rPr>
          <w:sz w:val="28"/>
          <w:szCs w:val="28"/>
        </w:rPr>
        <w:t>) организации, обеспечивающие транспортом.</w:t>
      </w:r>
      <w:r>
        <w:rPr>
          <w:sz w:val="28"/>
          <w:szCs w:val="28"/>
        </w:rPr>
        <w:br/>
        <w:t>СЭП создаются решениями глав муниципальных районов и городских округов, планирующих эвакуацию населения, как правило, на базе одной организации.</w:t>
      </w:r>
      <w:r>
        <w:rPr>
          <w:sz w:val="28"/>
          <w:szCs w:val="28"/>
        </w:rPr>
        <w:br/>
        <w:t>Приписка населения к СЭП производится из расчета 4000-5000 человек на один пункт. Количество транспортных средств, подаваемых на СЭП, определяется в соответствии с численностью приписанного населения, количеством совершаемых рейсов автоколонной, обеспечивающим вывоз населения в установленные сроки.</w:t>
      </w:r>
      <w:r>
        <w:rPr>
          <w:sz w:val="28"/>
          <w:szCs w:val="28"/>
        </w:rPr>
        <w:br/>
        <w:t>Эвакуационные мероприятия через СЭП планируются и осуществляются по производственно-территориальному принципу, в соответствии с которым рассредоточение и эвакуация рабочих, служащих и неработающих членов их семей организуются и проводятся по организациям, а эвакуация остального населения по месту жительства через жилищно-эксплуатационные органы по территориальному принципу.</w:t>
      </w:r>
      <w:r>
        <w:rPr>
          <w:sz w:val="28"/>
          <w:szCs w:val="28"/>
        </w:rPr>
        <w:br/>
        <w:t xml:space="preserve">Развертывание СЭП производится при выполнении мероприятий общей готовности гражданской обороны или при получении непосредственно распоряжения на </w:t>
      </w:r>
      <w:r>
        <w:rPr>
          <w:sz w:val="28"/>
          <w:szCs w:val="28"/>
        </w:rPr>
        <w:lastRenderedPageBreak/>
        <w:t>проведение общей эвакуации.</w:t>
      </w:r>
      <w:r>
        <w:rPr>
          <w:sz w:val="28"/>
          <w:szCs w:val="28"/>
        </w:rPr>
        <w:br/>
        <w:t>Время готовности СЭП к работе через 4 часа с момента получения распоряжения.</w:t>
      </w:r>
      <w:r>
        <w:rPr>
          <w:sz w:val="28"/>
          <w:szCs w:val="28"/>
        </w:rPr>
        <w:br/>
        <w:t>Работа СЭП по обеспечению своевременного сбора и отправки эвакуируемого населения организуется круглосуточно. Администрация СЭП назначается из числа работников администрации муниципального района (городского округа), осуществляющего эвакуацию населения, и организаций, на базе которых развертывается СЭП, а также организаций, которые эвакуируют через него своих людей.</w:t>
      </w:r>
    </w:p>
    <w:p w:rsidR="00FD4B9E" w:rsidRDefault="00DA6D72">
      <w:pPr>
        <w:widowControl w:val="0"/>
        <w:autoSpaceDE w:val="0"/>
        <w:ind w:firstLine="720"/>
        <w:jc w:val="left"/>
        <w:rPr>
          <w:sz w:val="28"/>
          <w:szCs w:val="28"/>
        </w:rPr>
      </w:pPr>
      <w:r>
        <w:rPr>
          <w:sz w:val="28"/>
          <w:szCs w:val="28"/>
        </w:rPr>
        <w:t>Администрация СЭП обучается в ходе 4-х часовых занятий проводимых начальником СЭП 2-3 раза в год.</w:t>
      </w:r>
    </w:p>
    <w:p w:rsidR="00FD4B9E" w:rsidRDefault="00FD4B9E">
      <w:pPr>
        <w:widowControl w:val="0"/>
        <w:autoSpaceDE w:val="0"/>
        <w:ind w:firstLine="720"/>
        <w:rPr>
          <w:color w:val="000000"/>
          <w:sz w:val="28"/>
          <w:szCs w:val="28"/>
        </w:rPr>
      </w:pPr>
    </w:p>
    <w:p w:rsidR="00FD4B9E" w:rsidRDefault="00DA6D72">
      <w:pPr>
        <w:widowControl w:val="0"/>
        <w:autoSpaceDE w:val="0"/>
        <w:ind w:firstLine="720"/>
        <w:rPr>
          <w:color w:val="000000"/>
          <w:sz w:val="28"/>
          <w:szCs w:val="28"/>
        </w:rPr>
      </w:pPr>
      <w:r>
        <w:rPr>
          <w:color w:val="000000"/>
          <w:sz w:val="28"/>
          <w:szCs w:val="28"/>
        </w:rPr>
        <w:t>При объявлении эвакуации, граждане должны немедленно подготовиться к выезду. Следует брать с собой только самое необходимое: личные документы (паспорт, военный билет, свидетельства о браке и рождении детей, пенсионное удостоверение), деньги, продукты питания на 2÷3 суток и питьевую воду, одежду, обувь (в том числе и теплую), принадлежности туалета, белье, постельные принадлежности на случай длительного пребывания в загородной зоне. Целесообразно иметь кружку, чашку, ложку, перочинный нож, спички, карманный фонарь.</w:t>
      </w:r>
    </w:p>
    <w:p w:rsidR="00FD4B9E" w:rsidRDefault="00DA6D72">
      <w:pPr>
        <w:widowControl w:val="0"/>
        <w:autoSpaceDE w:val="0"/>
        <w:ind w:firstLine="720"/>
        <w:rPr>
          <w:sz w:val="28"/>
          <w:szCs w:val="28"/>
        </w:rPr>
      </w:pPr>
      <w:r>
        <w:rPr>
          <w:sz w:val="28"/>
          <w:szCs w:val="28"/>
        </w:rPr>
        <w:t>Примерный перечень продовольствия из расчета на трое суток:</w:t>
      </w:r>
    </w:p>
    <w:p w:rsidR="00FD4B9E" w:rsidRDefault="00DA6D72">
      <w:pPr>
        <w:widowControl w:val="0"/>
        <w:numPr>
          <w:ilvl w:val="0"/>
          <w:numId w:val="6"/>
        </w:numPr>
        <w:suppressAutoHyphens/>
        <w:autoSpaceDE w:val="0"/>
        <w:rPr>
          <w:sz w:val="28"/>
          <w:szCs w:val="28"/>
        </w:rPr>
      </w:pPr>
      <w:r>
        <w:rPr>
          <w:sz w:val="28"/>
          <w:szCs w:val="28"/>
        </w:rPr>
        <w:t>мясные, рыбные консервы – по 2 банки или копченая (</w:t>
      </w:r>
      <w:proofErr w:type="spellStart"/>
      <w:r>
        <w:rPr>
          <w:sz w:val="28"/>
          <w:szCs w:val="28"/>
        </w:rPr>
        <w:t>полукопченая</w:t>
      </w:r>
      <w:proofErr w:type="spellEnd"/>
      <w:r>
        <w:rPr>
          <w:sz w:val="28"/>
          <w:szCs w:val="28"/>
        </w:rPr>
        <w:t>) колбаса – 600 г;</w:t>
      </w:r>
    </w:p>
    <w:p w:rsidR="00FD4B9E" w:rsidRDefault="00DA6D72">
      <w:pPr>
        <w:widowControl w:val="0"/>
        <w:numPr>
          <w:ilvl w:val="0"/>
          <w:numId w:val="6"/>
        </w:numPr>
        <w:suppressAutoHyphens/>
        <w:autoSpaceDE w:val="0"/>
        <w:rPr>
          <w:sz w:val="28"/>
          <w:szCs w:val="28"/>
        </w:rPr>
      </w:pPr>
      <w:proofErr w:type="spellStart"/>
      <w:r>
        <w:rPr>
          <w:sz w:val="28"/>
          <w:szCs w:val="28"/>
        </w:rPr>
        <w:t>сухоприготовленные</w:t>
      </w:r>
      <w:proofErr w:type="spellEnd"/>
      <w:r>
        <w:rPr>
          <w:sz w:val="28"/>
          <w:szCs w:val="28"/>
        </w:rPr>
        <w:t xml:space="preserve"> супы, концентраты каш – 2 пачки;</w:t>
      </w:r>
    </w:p>
    <w:p w:rsidR="00FD4B9E" w:rsidRDefault="00DA6D72">
      <w:pPr>
        <w:widowControl w:val="0"/>
        <w:numPr>
          <w:ilvl w:val="0"/>
          <w:numId w:val="6"/>
        </w:numPr>
        <w:suppressAutoHyphens/>
        <w:autoSpaceDE w:val="0"/>
        <w:rPr>
          <w:sz w:val="28"/>
          <w:szCs w:val="28"/>
        </w:rPr>
      </w:pPr>
      <w:r>
        <w:rPr>
          <w:sz w:val="28"/>
          <w:szCs w:val="28"/>
        </w:rPr>
        <w:t>жиры животные – 300 г;</w:t>
      </w:r>
    </w:p>
    <w:p w:rsidR="00FD4B9E" w:rsidRDefault="00DA6D72">
      <w:pPr>
        <w:widowControl w:val="0"/>
        <w:numPr>
          <w:ilvl w:val="0"/>
          <w:numId w:val="6"/>
        </w:numPr>
        <w:suppressAutoHyphens/>
        <w:autoSpaceDE w:val="0"/>
        <w:rPr>
          <w:sz w:val="28"/>
          <w:szCs w:val="28"/>
        </w:rPr>
      </w:pPr>
      <w:proofErr w:type="gramStart"/>
      <w:r>
        <w:rPr>
          <w:sz w:val="28"/>
          <w:szCs w:val="28"/>
        </w:rPr>
        <w:t>молоко</w:t>
      </w:r>
      <w:proofErr w:type="gramEnd"/>
      <w:r>
        <w:rPr>
          <w:sz w:val="28"/>
          <w:szCs w:val="28"/>
        </w:rPr>
        <w:t xml:space="preserve"> сгущенное консервированное – по 3 банки;</w:t>
      </w:r>
    </w:p>
    <w:p w:rsidR="00FD4B9E" w:rsidRDefault="00DA6D72">
      <w:pPr>
        <w:widowControl w:val="0"/>
        <w:numPr>
          <w:ilvl w:val="0"/>
          <w:numId w:val="6"/>
        </w:numPr>
        <w:suppressAutoHyphens/>
        <w:autoSpaceDE w:val="0"/>
        <w:rPr>
          <w:sz w:val="28"/>
          <w:szCs w:val="28"/>
        </w:rPr>
      </w:pPr>
      <w:r>
        <w:rPr>
          <w:sz w:val="28"/>
          <w:szCs w:val="28"/>
        </w:rPr>
        <w:t>сыр – 150 г;</w:t>
      </w:r>
    </w:p>
    <w:p w:rsidR="00FD4B9E" w:rsidRDefault="00DA6D72">
      <w:pPr>
        <w:widowControl w:val="0"/>
        <w:numPr>
          <w:ilvl w:val="0"/>
          <w:numId w:val="6"/>
        </w:numPr>
        <w:suppressAutoHyphens/>
        <w:autoSpaceDE w:val="0"/>
        <w:rPr>
          <w:sz w:val="28"/>
          <w:szCs w:val="28"/>
        </w:rPr>
      </w:pPr>
      <w:r>
        <w:rPr>
          <w:sz w:val="28"/>
          <w:szCs w:val="28"/>
        </w:rPr>
        <w:t>сахар, конфеты – 300 г;</w:t>
      </w:r>
    </w:p>
    <w:p w:rsidR="00FD4B9E" w:rsidRDefault="00DA6D72">
      <w:pPr>
        <w:widowControl w:val="0"/>
        <w:numPr>
          <w:ilvl w:val="0"/>
          <w:numId w:val="6"/>
        </w:numPr>
        <w:suppressAutoHyphens/>
        <w:autoSpaceDE w:val="0"/>
        <w:rPr>
          <w:sz w:val="28"/>
          <w:szCs w:val="28"/>
        </w:rPr>
      </w:pPr>
      <w:r>
        <w:rPr>
          <w:sz w:val="28"/>
          <w:szCs w:val="28"/>
        </w:rPr>
        <w:t>крупа разная (если нет концентрата) – 300 г;</w:t>
      </w:r>
    </w:p>
    <w:p w:rsidR="00FD4B9E" w:rsidRDefault="00DA6D72">
      <w:pPr>
        <w:widowControl w:val="0"/>
        <w:numPr>
          <w:ilvl w:val="0"/>
          <w:numId w:val="6"/>
        </w:numPr>
        <w:suppressAutoHyphens/>
        <w:autoSpaceDE w:val="0"/>
        <w:rPr>
          <w:sz w:val="28"/>
          <w:szCs w:val="28"/>
        </w:rPr>
      </w:pPr>
      <w:r>
        <w:rPr>
          <w:sz w:val="28"/>
          <w:szCs w:val="28"/>
        </w:rPr>
        <w:t>макаронные изделия – 300 г;</w:t>
      </w:r>
    </w:p>
    <w:p w:rsidR="00FD4B9E" w:rsidRDefault="00DA6D72">
      <w:pPr>
        <w:widowControl w:val="0"/>
        <w:numPr>
          <w:ilvl w:val="0"/>
          <w:numId w:val="6"/>
        </w:numPr>
        <w:suppressAutoHyphens/>
        <w:autoSpaceDE w:val="0"/>
        <w:rPr>
          <w:sz w:val="28"/>
          <w:szCs w:val="28"/>
        </w:rPr>
      </w:pPr>
      <w:r>
        <w:rPr>
          <w:sz w:val="28"/>
          <w:szCs w:val="28"/>
        </w:rPr>
        <w:t>печенье, пряники – 200 г;</w:t>
      </w:r>
    </w:p>
    <w:p w:rsidR="00FD4B9E" w:rsidRDefault="00DA6D72">
      <w:pPr>
        <w:widowControl w:val="0"/>
        <w:numPr>
          <w:ilvl w:val="0"/>
          <w:numId w:val="6"/>
        </w:numPr>
        <w:suppressAutoHyphens/>
        <w:autoSpaceDE w:val="0"/>
        <w:rPr>
          <w:sz w:val="28"/>
          <w:szCs w:val="28"/>
        </w:rPr>
      </w:pPr>
      <w:r>
        <w:rPr>
          <w:sz w:val="28"/>
          <w:szCs w:val="28"/>
        </w:rPr>
        <w:t>фрукты: сушеные – 200 г, свежие – 1,5 кг;</w:t>
      </w:r>
    </w:p>
    <w:p w:rsidR="00FD4B9E" w:rsidRDefault="00DA6D72">
      <w:pPr>
        <w:widowControl w:val="0"/>
        <w:numPr>
          <w:ilvl w:val="0"/>
          <w:numId w:val="6"/>
        </w:numPr>
        <w:suppressAutoHyphens/>
        <w:autoSpaceDE w:val="0"/>
        <w:rPr>
          <w:sz w:val="28"/>
          <w:szCs w:val="28"/>
        </w:rPr>
      </w:pPr>
      <w:r>
        <w:rPr>
          <w:sz w:val="28"/>
          <w:szCs w:val="28"/>
        </w:rPr>
        <w:t>хлеб, сухари – 1.5 кг;</w:t>
      </w:r>
    </w:p>
    <w:p w:rsidR="00FD4B9E" w:rsidRDefault="00DA6D72">
      <w:pPr>
        <w:widowControl w:val="0"/>
        <w:numPr>
          <w:ilvl w:val="0"/>
          <w:numId w:val="6"/>
        </w:numPr>
        <w:suppressAutoHyphens/>
        <w:autoSpaceDE w:val="0"/>
        <w:rPr>
          <w:sz w:val="28"/>
          <w:szCs w:val="28"/>
        </w:rPr>
      </w:pPr>
      <w:r>
        <w:rPr>
          <w:sz w:val="28"/>
          <w:szCs w:val="28"/>
        </w:rPr>
        <w:t>картофель, овощи: сушеные – 300 г, свежие – 1,5 кг;</w:t>
      </w:r>
    </w:p>
    <w:p w:rsidR="00FD4B9E" w:rsidRDefault="00DA6D72">
      <w:pPr>
        <w:widowControl w:val="0"/>
        <w:numPr>
          <w:ilvl w:val="0"/>
          <w:numId w:val="6"/>
        </w:numPr>
        <w:suppressAutoHyphens/>
        <w:autoSpaceDE w:val="0"/>
        <w:rPr>
          <w:sz w:val="28"/>
          <w:szCs w:val="28"/>
        </w:rPr>
      </w:pPr>
      <w:r>
        <w:rPr>
          <w:sz w:val="28"/>
          <w:szCs w:val="28"/>
        </w:rPr>
        <w:t>соль, специи – 150 г;</w:t>
      </w:r>
    </w:p>
    <w:p w:rsidR="00FD4B9E" w:rsidRDefault="00DA6D72">
      <w:pPr>
        <w:widowControl w:val="0"/>
        <w:numPr>
          <w:ilvl w:val="0"/>
          <w:numId w:val="6"/>
        </w:numPr>
        <w:suppressAutoHyphens/>
        <w:autoSpaceDE w:val="0"/>
        <w:rPr>
          <w:sz w:val="28"/>
          <w:szCs w:val="28"/>
        </w:rPr>
      </w:pPr>
      <w:r>
        <w:rPr>
          <w:sz w:val="28"/>
          <w:szCs w:val="28"/>
        </w:rPr>
        <w:t>чай – 45 г;</w:t>
      </w:r>
    </w:p>
    <w:p w:rsidR="00FD4B9E" w:rsidRDefault="00DA6D72">
      <w:pPr>
        <w:widowControl w:val="0"/>
        <w:numPr>
          <w:ilvl w:val="0"/>
          <w:numId w:val="6"/>
        </w:numPr>
        <w:suppressAutoHyphens/>
        <w:autoSpaceDE w:val="0"/>
        <w:rPr>
          <w:sz w:val="28"/>
          <w:szCs w:val="28"/>
        </w:rPr>
      </w:pPr>
      <w:r>
        <w:rPr>
          <w:sz w:val="28"/>
          <w:szCs w:val="28"/>
        </w:rPr>
        <w:t>вода питьевая (кипяченая) – 1,5 л.</w:t>
      </w:r>
    </w:p>
    <w:p w:rsidR="00FD4B9E" w:rsidRDefault="00DA6D72">
      <w:pPr>
        <w:widowControl w:val="0"/>
        <w:autoSpaceDE w:val="0"/>
        <w:ind w:firstLine="720"/>
        <w:rPr>
          <w:color w:val="000000"/>
          <w:sz w:val="28"/>
          <w:szCs w:val="28"/>
        </w:rPr>
      </w:pPr>
      <w:r>
        <w:rPr>
          <w:color w:val="000000"/>
          <w:sz w:val="28"/>
          <w:szCs w:val="28"/>
        </w:rPr>
        <w:t>При подготовке к эвакуации пешим порядком необходимо подготовить такую обувь, которая при совершении марша не натирала бы ноги и соответствует сезону.</w:t>
      </w:r>
    </w:p>
    <w:p w:rsidR="00FD4B9E" w:rsidRDefault="00DA6D72">
      <w:pPr>
        <w:widowControl w:val="0"/>
        <w:ind w:firstLine="720"/>
        <w:rPr>
          <w:color w:val="000000"/>
          <w:sz w:val="28"/>
          <w:szCs w:val="28"/>
        </w:rPr>
      </w:pPr>
      <w:r>
        <w:rPr>
          <w:color w:val="000000"/>
          <w:sz w:val="28"/>
          <w:szCs w:val="28"/>
        </w:rPr>
        <w:t>В случае следования в загородную зону транспортом вещи и продукты можно уложить в чемоданы, сумки, рюкзаки. А если придется идти пешком, все уложите в рюкзак или вещевой мешок. Обязательно прикрепите бирки с указанием своей фамилии, инициалов, адреса жительства и конечного пункта эвакуации. В этом случае больше вероятности, что чемодан или рюкзак не потеряются.</w:t>
      </w:r>
    </w:p>
    <w:p w:rsidR="00FD4B9E" w:rsidRDefault="00DA6D72">
      <w:pPr>
        <w:widowControl w:val="0"/>
        <w:autoSpaceDE w:val="0"/>
        <w:ind w:firstLine="720"/>
        <w:rPr>
          <w:color w:val="000000"/>
          <w:sz w:val="28"/>
          <w:szCs w:val="28"/>
        </w:rPr>
      </w:pPr>
      <w:r>
        <w:rPr>
          <w:color w:val="000000"/>
          <w:sz w:val="28"/>
          <w:szCs w:val="28"/>
        </w:rPr>
        <w:t>Детям дошкольного возраста необходимо пришить к одежде и белью ярлычки с указанием фамилии, имени и отчества ребенка, года рождения, места постоянного жительства и конечного пункта эвакуации.</w:t>
      </w:r>
    </w:p>
    <w:p w:rsidR="00FD4B9E" w:rsidRDefault="00DA6D72">
      <w:pPr>
        <w:widowControl w:val="0"/>
        <w:autoSpaceDE w:val="0"/>
        <w:ind w:firstLine="720"/>
        <w:rPr>
          <w:color w:val="000000"/>
          <w:sz w:val="28"/>
          <w:szCs w:val="28"/>
        </w:rPr>
      </w:pPr>
      <w:r>
        <w:rPr>
          <w:color w:val="000000"/>
          <w:sz w:val="28"/>
          <w:szCs w:val="28"/>
        </w:rPr>
        <w:t xml:space="preserve">Перед уходом из квартиры необходимо выключить все осветительные и </w:t>
      </w:r>
      <w:r>
        <w:rPr>
          <w:color w:val="000000"/>
          <w:sz w:val="28"/>
          <w:szCs w:val="28"/>
        </w:rPr>
        <w:lastRenderedPageBreak/>
        <w:t>нагревательные приборы, закрыть краны водопроводной и газовой сетей, окна и форточки. Включить охранную сигнализацию (если такая есть), закрыть квартиру на замок.</w:t>
      </w:r>
    </w:p>
    <w:p w:rsidR="00FD4B9E" w:rsidRDefault="00DA6D72">
      <w:pPr>
        <w:widowControl w:val="0"/>
        <w:autoSpaceDE w:val="0"/>
        <w:ind w:firstLine="720"/>
        <w:rPr>
          <w:color w:val="000000"/>
          <w:sz w:val="28"/>
          <w:szCs w:val="28"/>
        </w:rPr>
      </w:pPr>
      <w:r>
        <w:rPr>
          <w:color w:val="000000"/>
          <w:sz w:val="28"/>
          <w:szCs w:val="28"/>
        </w:rPr>
        <w:t>Если в семье есть престарелые, больные, которые не могут эвакуироваться вместе со всеми членами семьи, об этом следует сообщить начальнику сборного эвакуационного пункта для принятия необходимых мер.</w:t>
      </w:r>
    </w:p>
    <w:p w:rsidR="00FD4B9E" w:rsidRDefault="00FD4B9E">
      <w:pPr>
        <w:widowControl w:val="0"/>
        <w:autoSpaceDE w:val="0"/>
        <w:ind w:firstLine="720"/>
        <w:rPr>
          <w:color w:val="000000"/>
          <w:sz w:val="28"/>
          <w:szCs w:val="28"/>
        </w:rPr>
      </w:pPr>
    </w:p>
    <w:p w:rsidR="00FD4B9E" w:rsidRDefault="00FD4B9E">
      <w:pPr>
        <w:widowControl w:val="0"/>
        <w:autoSpaceDE w:val="0"/>
        <w:ind w:firstLine="720"/>
        <w:rPr>
          <w:color w:val="000000"/>
          <w:sz w:val="28"/>
          <w:szCs w:val="28"/>
        </w:rPr>
      </w:pPr>
    </w:p>
    <w:p w:rsidR="00FD4B9E" w:rsidRDefault="00FD4B9E">
      <w:pPr>
        <w:tabs>
          <w:tab w:val="left" w:pos="1607"/>
        </w:tabs>
        <w:spacing w:line="360" w:lineRule="auto"/>
        <w:rPr>
          <w:rFonts w:eastAsia="Times New Roman"/>
          <w:sz w:val="28"/>
          <w:szCs w:val="28"/>
        </w:rPr>
      </w:pPr>
    </w:p>
    <w:p w:rsidR="00F57EB4" w:rsidRDefault="006B79EC">
      <w:pPr>
        <w:rPr>
          <w:bCs/>
          <w:color w:val="000000"/>
          <w:sz w:val="28"/>
          <w:szCs w:val="28"/>
        </w:rPr>
      </w:pPr>
      <w:r>
        <w:rPr>
          <w:bCs/>
          <w:color w:val="000000"/>
          <w:sz w:val="28"/>
          <w:szCs w:val="28"/>
        </w:rPr>
        <w:t>Разработал инструктор ГО</w:t>
      </w:r>
      <w:r w:rsidR="00DA6D72">
        <w:rPr>
          <w:bCs/>
          <w:color w:val="000000"/>
          <w:sz w:val="28"/>
          <w:szCs w:val="28"/>
        </w:rPr>
        <w:t xml:space="preserve"> курсов ГО МКУ</w:t>
      </w:r>
    </w:p>
    <w:p w:rsidR="00FD4B9E" w:rsidRDefault="00DA6D72">
      <w:pPr>
        <w:rPr>
          <w:bCs/>
          <w:color w:val="000000"/>
          <w:sz w:val="28"/>
          <w:szCs w:val="28"/>
        </w:rPr>
      </w:pPr>
      <w:r>
        <w:rPr>
          <w:bCs/>
          <w:color w:val="000000"/>
          <w:sz w:val="28"/>
          <w:szCs w:val="28"/>
        </w:rPr>
        <w:t xml:space="preserve"> «Управление</w:t>
      </w:r>
      <w:r w:rsidR="00F57EB4">
        <w:rPr>
          <w:bCs/>
          <w:color w:val="000000"/>
          <w:sz w:val="28"/>
          <w:szCs w:val="28"/>
        </w:rPr>
        <w:t xml:space="preserve"> </w:t>
      </w:r>
      <w:r>
        <w:rPr>
          <w:bCs/>
          <w:color w:val="000000"/>
          <w:sz w:val="28"/>
          <w:szCs w:val="28"/>
        </w:rPr>
        <w:t>по делам ГО ЧС г. Воронежа»</w:t>
      </w:r>
      <w:r w:rsidR="006B79EC">
        <w:rPr>
          <w:bCs/>
          <w:color w:val="000000"/>
          <w:sz w:val="28"/>
          <w:szCs w:val="28"/>
        </w:rPr>
        <w:t xml:space="preserve"> ___</w:t>
      </w:r>
      <w:r w:rsidR="00F57EB4">
        <w:rPr>
          <w:bCs/>
          <w:color w:val="000000"/>
          <w:sz w:val="28"/>
          <w:szCs w:val="28"/>
        </w:rPr>
        <w:t>____________________</w:t>
      </w:r>
      <w:r w:rsidR="006B79EC">
        <w:rPr>
          <w:bCs/>
          <w:color w:val="000000"/>
          <w:sz w:val="28"/>
          <w:szCs w:val="28"/>
        </w:rPr>
        <w:t xml:space="preserve"> А.В. Петров</w:t>
      </w:r>
    </w:p>
    <w:p w:rsidR="00771761" w:rsidRPr="006B79EC" w:rsidRDefault="006B79EC" w:rsidP="006B79EC">
      <w:pPr>
        <w:shd w:val="clear" w:color="auto" w:fill="FFFFFF"/>
        <w:tabs>
          <w:tab w:val="left" w:pos="1134"/>
        </w:tabs>
        <w:jc w:val="right"/>
        <w:rPr>
          <w:bCs/>
          <w:i/>
          <w:color w:val="000000"/>
        </w:rPr>
      </w:pPr>
      <w:r w:rsidRPr="006B79EC">
        <w:rPr>
          <w:bCs/>
          <w:i/>
          <w:color w:val="000000"/>
        </w:rPr>
        <w:t>тел. 263 00 87</w:t>
      </w:r>
    </w:p>
    <w:p w:rsidR="00FD4B9E" w:rsidRDefault="00FD4B9E">
      <w:pPr>
        <w:shd w:val="clear" w:color="auto" w:fill="FFFFFF"/>
        <w:tabs>
          <w:tab w:val="left" w:pos="1134"/>
        </w:tabs>
        <w:rPr>
          <w:bCs/>
          <w:color w:val="000000"/>
          <w:sz w:val="28"/>
          <w:szCs w:val="28"/>
        </w:rPr>
      </w:pPr>
      <w:bookmarkStart w:id="0" w:name="_GoBack"/>
      <w:bookmarkEnd w:id="0"/>
    </w:p>
    <w:p w:rsidR="00FD4B9E" w:rsidRDefault="00FD4B9E">
      <w:pPr>
        <w:rPr>
          <w:sz w:val="28"/>
          <w:szCs w:val="28"/>
        </w:rPr>
      </w:pPr>
    </w:p>
    <w:p w:rsidR="00FD4B9E" w:rsidRDefault="00FD4B9E">
      <w:pPr>
        <w:widowControl w:val="0"/>
        <w:autoSpaceDE w:val="0"/>
        <w:ind w:firstLine="720"/>
        <w:rPr>
          <w:color w:val="000000"/>
          <w:sz w:val="28"/>
          <w:szCs w:val="28"/>
        </w:rPr>
      </w:pPr>
    </w:p>
    <w:p w:rsidR="00FD4B9E" w:rsidRDefault="00FD4B9E">
      <w:pPr>
        <w:widowControl w:val="0"/>
        <w:autoSpaceDE w:val="0"/>
        <w:ind w:firstLine="720"/>
        <w:rPr>
          <w:color w:val="000000"/>
          <w:sz w:val="28"/>
          <w:szCs w:val="28"/>
        </w:rPr>
      </w:pPr>
    </w:p>
    <w:p w:rsidR="00FD4B9E" w:rsidRDefault="00FD4B9E">
      <w:pPr>
        <w:widowControl w:val="0"/>
        <w:autoSpaceDE w:val="0"/>
        <w:ind w:firstLine="720"/>
        <w:rPr>
          <w:color w:val="000000"/>
          <w:sz w:val="28"/>
          <w:szCs w:val="28"/>
        </w:rPr>
      </w:pPr>
    </w:p>
    <w:p w:rsidR="00FD4B9E" w:rsidRDefault="00FD4B9E">
      <w:pPr>
        <w:widowControl w:val="0"/>
        <w:autoSpaceDE w:val="0"/>
        <w:ind w:firstLine="720"/>
        <w:rPr>
          <w:color w:val="000000"/>
          <w:sz w:val="28"/>
          <w:szCs w:val="28"/>
        </w:rPr>
      </w:pPr>
    </w:p>
    <w:p w:rsidR="00FD4B9E" w:rsidRDefault="00FD4B9E">
      <w:pPr>
        <w:widowControl w:val="0"/>
        <w:autoSpaceDE w:val="0"/>
        <w:ind w:firstLine="720"/>
        <w:rPr>
          <w:color w:val="000000"/>
          <w:sz w:val="28"/>
          <w:szCs w:val="28"/>
        </w:rPr>
      </w:pPr>
    </w:p>
    <w:sectPr w:rsidR="00FD4B9E" w:rsidSect="00FD4B9E">
      <w:headerReference w:type="default" r:id="rId11"/>
      <w:footerReference w:type="default" r:id="rId12"/>
      <w:pgSz w:w="11906" w:h="16838"/>
      <w:pgMar w:top="851" w:right="567" w:bottom="851" w:left="1134" w:header="284" w:footer="284" w:gutter="0"/>
      <w:cols w:space="708"/>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14CF0" w:rsidRDefault="00014CF0" w:rsidP="00FD4B9E">
      <w:r>
        <w:separator/>
      </w:r>
    </w:p>
  </w:endnote>
  <w:endnote w:type="continuationSeparator" w:id="0">
    <w:p w:rsidR="00014CF0" w:rsidRDefault="00014CF0" w:rsidP="00FD4B9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4B9E" w:rsidRDefault="00FD4B9E">
    <w:pPr>
      <w:pStyle w:val="ab"/>
      <w:jc w:val="right"/>
    </w:pPr>
  </w:p>
  <w:p w:rsidR="00FD4B9E" w:rsidRDefault="00FD4B9E">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14CF0" w:rsidRDefault="00014CF0" w:rsidP="00FD4B9E">
      <w:r>
        <w:separator/>
      </w:r>
    </w:p>
  </w:footnote>
  <w:footnote w:type="continuationSeparator" w:id="0">
    <w:p w:rsidR="00014CF0" w:rsidRDefault="00014CF0" w:rsidP="00FD4B9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4B9E" w:rsidRDefault="00CA268E">
    <w:pPr>
      <w:pStyle w:val="a5"/>
      <w:jc w:val="center"/>
    </w:pPr>
    <w:r>
      <w:fldChar w:fldCharType="begin"/>
    </w:r>
    <w:r w:rsidR="00DA6D72">
      <w:instrText xml:space="preserve"> PAGE   \* MERGEFORMAT </w:instrText>
    </w:r>
    <w:r>
      <w:fldChar w:fldCharType="separate"/>
    </w:r>
    <w:r w:rsidR="00F57EB4">
      <w:rPr>
        <w:noProof/>
      </w:rPr>
      <w:t>11</w:t>
    </w:r>
    <w:r>
      <w:fldChar w:fldCharType="end"/>
    </w:r>
  </w:p>
  <w:p w:rsidR="00FD4B9E" w:rsidRDefault="00FD4B9E">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singleLevel"/>
    <w:tmpl w:val="00000003"/>
    <w:lvl w:ilvl="0">
      <w:start w:val="1"/>
      <w:numFmt w:val="bullet"/>
      <w:lvlText w:val=""/>
      <w:lvlJc w:val="left"/>
      <w:pPr>
        <w:tabs>
          <w:tab w:val="left" w:pos="936"/>
        </w:tabs>
        <w:ind w:firstLine="720"/>
      </w:pPr>
      <w:rPr>
        <w:rFonts w:ascii="Symbol" w:hAnsi="Symbol"/>
        <w:sz w:val="20"/>
      </w:rPr>
    </w:lvl>
  </w:abstractNum>
  <w:abstractNum w:abstractNumId="1">
    <w:nsid w:val="00000005"/>
    <w:multiLevelType w:val="singleLevel"/>
    <w:tmpl w:val="00000005"/>
    <w:lvl w:ilvl="0">
      <w:start w:val="1"/>
      <w:numFmt w:val="bullet"/>
      <w:lvlText w:val=""/>
      <w:lvlJc w:val="left"/>
      <w:pPr>
        <w:tabs>
          <w:tab w:val="left" w:pos="936"/>
        </w:tabs>
        <w:ind w:firstLine="720"/>
      </w:pPr>
      <w:rPr>
        <w:rFonts w:ascii="Symbol" w:hAnsi="Symbol"/>
        <w:sz w:val="20"/>
      </w:rPr>
    </w:lvl>
  </w:abstractNum>
  <w:abstractNum w:abstractNumId="2">
    <w:nsid w:val="00000012"/>
    <w:multiLevelType w:val="singleLevel"/>
    <w:tmpl w:val="00000012"/>
    <w:lvl w:ilvl="0">
      <w:start w:val="1"/>
      <w:numFmt w:val="bullet"/>
      <w:lvlText w:val=""/>
      <w:lvlJc w:val="left"/>
      <w:pPr>
        <w:tabs>
          <w:tab w:val="left" w:pos="936"/>
        </w:tabs>
        <w:ind w:firstLine="720"/>
      </w:pPr>
      <w:rPr>
        <w:rFonts w:ascii="Symbol" w:hAnsi="Symbol"/>
        <w:sz w:val="20"/>
      </w:rPr>
    </w:lvl>
  </w:abstractNum>
  <w:abstractNum w:abstractNumId="3">
    <w:nsid w:val="00000017"/>
    <w:multiLevelType w:val="singleLevel"/>
    <w:tmpl w:val="00000017"/>
    <w:lvl w:ilvl="0">
      <w:start w:val="1"/>
      <w:numFmt w:val="bullet"/>
      <w:lvlText w:val=""/>
      <w:lvlJc w:val="left"/>
      <w:pPr>
        <w:tabs>
          <w:tab w:val="left" w:pos="936"/>
        </w:tabs>
        <w:ind w:firstLine="720"/>
      </w:pPr>
      <w:rPr>
        <w:rFonts w:ascii="Symbol" w:hAnsi="Symbol"/>
        <w:sz w:val="20"/>
      </w:rPr>
    </w:lvl>
  </w:abstractNum>
  <w:abstractNum w:abstractNumId="4">
    <w:nsid w:val="00000033"/>
    <w:multiLevelType w:val="singleLevel"/>
    <w:tmpl w:val="00000033"/>
    <w:lvl w:ilvl="0">
      <w:start w:val="1"/>
      <w:numFmt w:val="bullet"/>
      <w:lvlText w:val=""/>
      <w:lvlJc w:val="left"/>
      <w:pPr>
        <w:tabs>
          <w:tab w:val="left" w:pos="936"/>
        </w:tabs>
        <w:ind w:firstLine="720"/>
      </w:pPr>
      <w:rPr>
        <w:rFonts w:ascii="Symbol" w:hAnsi="Symbol"/>
        <w:sz w:val="20"/>
      </w:rPr>
    </w:lvl>
  </w:abstractNum>
  <w:abstractNum w:abstractNumId="5">
    <w:nsid w:val="00000038"/>
    <w:multiLevelType w:val="singleLevel"/>
    <w:tmpl w:val="00000038"/>
    <w:lvl w:ilvl="0">
      <w:start w:val="1"/>
      <w:numFmt w:val="bullet"/>
      <w:lvlText w:val=""/>
      <w:lvlJc w:val="left"/>
      <w:pPr>
        <w:tabs>
          <w:tab w:val="left" w:pos="936"/>
        </w:tabs>
        <w:ind w:firstLine="720"/>
      </w:pPr>
      <w:rPr>
        <w:rFonts w:ascii="Symbol" w:hAnsi="Symbol"/>
        <w:sz w:val="20"/>
      </w:rPr>
    </w:lvl>
  </w:abstractNum>
  <w:abstractNum w:abstractNumId="6">
    <w:nsid w:val="0A563B9F"/>
    <w:multiLevelType w:val="hybridMultilevel"/>
    <w:tmpl w:val="A1B428E2"/>
    <w:lvl w:ilvl="0" w:tplc="EC56675E">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3"/>
  </w:num>
  <w:num w:numId="4">
    <w:abstractNumId w:val="0"/>
  </w:num>
  <w:num w:numId="5">
    <w:abstractNumId w:val="5"/>
  </w:num>
  <w:num w:numId="6">
    <w:abstractNumId w:val="2"/>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oNotTrackMoves/>
  <w:defaultTabStop w:val="708"/>
  <w:drawingGridHorizontalSpacing w:val="120"/>
  <w:displayHorizontalDrawingGridEvery w:val="2"/>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B7282"/>
    <w:rsid w:val="000010DE"/>
    <w:rsid w:val="000121B4"/>
    <w:rsid w:val="00014CF0"/>
    <w:rsid w:val="00030143"/>
    <w:rsid w:val="00030A7E"/>
    <w:rsid w:val="000345A6"/>
    <w:rsid w:val="00054DC8"/>
    <w:rsid w:val="0006317C"/>
    <w:rsid w:val="00065406"/>
    <w:rsid w:val="00095AAD"/>
    <w:rsid w:val="000A1BD6"/>
    <w:rsid w:val="000B2BC5"/>
    <w:rsid w:val="000B3D6A"/>
    <w:rsid w:val="000D1A8F"/>
    <w:rsid w:val="000D1E1E"/>
    <w:rsid w:val="000F2109"/>
    <w:rsid w:val="000F2478"/>
    <w:rsid w:val="000F4E04"/>
    <w:rsid w:val="000F4E29"/>
    <w:rsid w:val="00101740"/>
    <w:rsid w:val="00117A3E"/>
    <w:rsid w:val="00126C0F"/>
    <w:rsid w:val="001332E5"/>
    <w:rsid w:val="001344B2"/>
    <w:rsid w:val="00143811"/>
    <w:rsid w:val="00152B15"/>
    <w:rsid w:val="0016168C"/>
    <w:rsid w:val="001661ED"/>
    <w:rsid w:val="001912A0"/>
    <w:rsid w:val="001A163B"/>
    <w:rsid w:val="001B1DF5"/>
    <w:rsid w:val="001C5F89"/>
    <w:rsid w:val="001D6ADE"/>
    <w:rsid w:val="00202943"/>
    <w:rsid w:val="00211788"/>
    <w:rsid w:val="002157FA"/>
    <w:rsid w:val="00244297"/>
    <w:rsid w:val="002454A7"/>
    <w:rsid w:val="00256853"/>
    <w:rsid w:val="00272491"/>
    <w:rsid w:val="002756F2"/>
    <w:rsid w:val="002812E5"/>
    <w:rsid w:val="00282B83"/>
    <w:rsid w:val="00286F50"/>
    <w:rsid w:val="00294121"/>
    <w:rsid w:val="002B7247"/>
    <w:rsid w:val="002E4D4D"/>
    <w:rsid w:val="002E7F35"/>
    <w:rsid w:val="003022E4"/>
    <w:rsid w:val="00316B27"/>
    <w:rsid w:val="00317AED"/>
    <w:rsid w:val="00335AA1"/>
    <w:rsid w:val="00335B90"/>
    <w:rsid w:val="003529EF"/>
    <w:rsid w:val="00376A17"/>
    <w:rsid w:val="00380BA7"/>
    <w:rsid w:val="00384CEA"/>
    <w:rsid w:val="00390B78"/>
    <w:rsid w:val="003A4054"/>
    <w:rsid w:val="003B17AB"/>
    <w:rsid w:val="003C0556"/>
    <w:rsid w:val="003C7C34"/>
    <w:rsid w:val="003D6C56"/>
    <w:rsid w:val="003D7327"/>
    <w:rsid w:val="003E069E"/>
    <w:rsid w:val="003E06F1"/>
    <w:rsid w:val="003E3D42"/>
    <w:rsid w:val="003F415E"/>
    <w:rsid w:val="00406133"/>
    <w:rsid w:val="0040667B"/>
    <w:rsid w:val="00407AC4"/>
    <w:rsid w:val="004123A5"/>
    <w:rsid w:val="00423DCB"/>
    <w:rsid w:val="004347FA"/>
    <w:rsid w:val="00441218"/>
    <w:rsid w:val="004444EE"/>
    <w:rsid w:val="00450A74"/>
    <w:rsid w:val="004550F5"/>
    <w:rsid w:val="004646D8"/>
    <w:rsid w:val="00471E7E"/>
    <w:rsid w:val="00477DB4"/>
    <w:rsid w:val="00490440"/>
    <w:rsid w:val="00494C2C"/>
    <w:rsid w:val="004A4AEF"/>
    <w:rsid w:val="004B5FFD"/>
    <w:rsid w:val="004D7D35"/>
    <w:rsid w:val="00506788"/>
    <w:rsid w:val="00510CDC"/>
    <w:rsid w:val="0052478B"/>
    <w:rsid w:val="00525C3B"/>
    <w:rsid w:val="00527E7E"/>
    <w:rsid w:val="00530B17"/>
    <w:rsid w:val="00530C2E"/>
    <w:rsid w:val="00546AB4"/>
    <w:rsid w:val="00551A93"/>
    <w:rsid w:val="00554805"/>
    <w:rsid w:val="00583DC2"/>
    <w:rsid w:val="00593E1F"/>
    <w:rsid w:val="0059416B"/>
    <w:rsid w:val="00596EE0"/>
    <w:rsid w:val="005A5845"/>
    <w:rsid w:val="005B0F1D"/>
    <w:rsid w:val="005B7282"/>
    <w:rsid w:val="005D34B7"/>
    <w:rsid w:val="00606977"/>
    <w:rsid w:val="00614784"/>
    <w:rsid w:val="0061605C"/>
    <w:rsid w:val="00624AD5"/>
    <w:rsid w:val="00631967"/>
    <w:rsid w:val="00656AB2"/>
    <w:rsid w:val="00662147"/>
    <w:rsid w:val="00674E29"/>
    <w:rsid w:val="00677F35"/>
    <w:rsid w:val="006A4250"/>
    <w:rsid w:val="006A492F"/>
    <w:rsid w:val="006A6034"/>
    <w:rsid w:val="006B2DEF"/>
    <w:rsid w:val="006B79EC"/>
    <w:rsid w:val="006C1943"/>
    <w:rsid w:val="006E1DFA"/>
    <w:rsid w:val="006F078D"/>
    <w:rsid w:val="006F5B07"/>
    <w:rsid w:val="006F6714"/>
    <w:rsid w:val="006F687F"/>
    <w:rsid w:val="00700177"/>
    <w:rsid w:val="00701684"/>
    <w:rsid w:val="007255AE"/>
    <w:rsid w:val="00730297"/>
    <w:rsid w:val="007345E3"/>
    <w:rsid w:val="007441D9"/>
    <w:rsid w:val="00750E61"/>
    <w:rsid w:val="00761155"/>
    <w:rsid w:val="00771761"/>
    <w:rsid w:val="007853AC"/>
    <w:rsid w:val="00791BEC"/>
    <w:rsid w:val="00794CF4"/>
    <w:rsid w:val="007968E0"/>
    <w:rsid w:val="007A6553"/>
    <w:rsid w:val="007A7E74"/>
    <w:rsid w:val="007B19B0"/>
    <w:rsid w:val="007C28BC"/>
    <w:rsid w:val="007D3086"/>
    <w:rsid w:val="007D7075"/>
    <w:rsid w:val="007F49F8"/>
    <w:rsid w:val="0080238B"/>
    <w:rsid w:val="00804A24"/>
    <w:rsid w:val="00821CBB"/>
    <w:rsid w:val="00826909"/>
    <w:rsid w:val="00834168"/>
    <w:rsid w:val="00841689"/>
    <w:rsid w:val="0084557E"/>
    <w:rsid w:val="0085533F"/>
    <w:rsid w:val="0086421A"/>
    <w:rsid w:val="00871E1B"/>
    <w:rsid w:val="00875648"/>
    <w:rsid w:val="008832C2"/>
    <w:rsid w:val="00886458"/>
    <w:rsid w:val="00890305"/>
    <w:rsid w:val="008973EA"/>
    <w:rsid w:val="008A6C88"/>
    <w:rsid w:val="008B039E"/>
    <w:rsid w:val="008B08DA"/>
    <w:rsid w:val="008C3249"/>
    <w:rsid w:val="008C3286"/>
    <w:rsid w:val="008D0607"/>
    <w:rsid w:val="008E1CF7"/>
    <w:rsid w:val="008F643B"/>
    <w:rsid w:val="00910215"/>
    <w:rsid w:val="00910A6B"/>
    <w:rsid w:val="00910AC1"/>
    <w:rsid w:val="00910BF4"/>
    <w:rsid w:val="00922284"/>
    <w:rsid w:val="009316FF"/>
    <w:rsid w:val="0094063C"/>
    <w:rsid w:val="00940951"/>
    <w:rsid w:val="00941515"/>
    <w:rsid w:val="009478D0"/>
    <w:rsid w:val="00950FB0"/>
    <w:rsid w:val="00960AF1"/>
    <w:rsid w:val="00962EBC"/>
    <w:rsid w:val="009631DB"/>
    <w:rsid w:val="00964689"/>
    <w:rsid w:val="009648E0"/>
    <w:rsid w:val="0097144A"/>
    <w:rsid w:val="0099070D"/>
    <w:rsid w:val="009921F6"/>
    <w:rsid w:val="009963B7"/>
    <w:rsid w:val="009A56A4"/>
    <w:rsid w:val="009C2D3E"/>
    <w:rsid w:val="009C47FA"/>
    <w:rsid w:val="009D09B2"/>
    <w:rsid w:val="009D6422"/>
    <w:rsid w:val="009E1AFF"/>
    <w:rsid w:val="009E1DB0"/>
    <w:rsid w:val="009E2C0F"/>
    <w:rsid w:val="009E4FBC"/>
    <w:rsid w:val="00A0260A"/>
    <w:rsid w:val="00A04F83"/>
    <w:rsid w:val="00A26A70"/>
    <w:rsid w:val="00A4630E"/>
    <w:rsid w:val="00A7210E"/>
    <w:rsid w:val="00A774FC"/>
    <w:rsid w:val="00A83CB3"/>
    <w:rsid w:val="00A860B5"/>
    <w:rsid w:val="00A903D3"/>
    <w:rsid w:val="00AB6845"/>
    <w:rsid w:val="00AE1924"/>
    <w:rsid w:val="00AE30FE"/>
    <w:rsid w:val="00B06969"/>
    <w:rsid w:val="00B07B0B"/>
    <w:rsid w:val="00B231B4"/>
    <w:rsid w:val="00B25DB7"/>
    <w:rsid w:val="00B339C3"/>
    <w:rsid w:val="00B34102"/>
    <w:rsid w:val="00B4117F"/>
    <w:rsid w:val="00B44F8A"/>
    <w:rsid w:val="00B47B33"/>
    <w:rsid w:val="00B56E1C"/>
    <w:rsid w:val="00B608A1"/>
    <w:rsid w:val="00B66E90"/>
    <w:rsid w:val="00B70598"/>
    <w:rsid w:val="00B84123"/>
    <w:rsid w:val="00BA5C09"/>
    <w:rsid w:val="00BC4CB1"/>
    <w:rsid w:val="00BC5231"/>
    <w:rsid w:val="00BC7B82"/>
    <w:rsid w:val="00BD62FA"/>
    <w:rsid w:val="00BD6795"/>
    <w:rsid w:val="00BE276B"/>
    <w:rsid w:val="00BF105A"/>
    <w:rsid w:val="00C06E93"/>
    <w:rsid w:val="00C1021A"/>
    <w:rsid w:val="00C17C23"/>
    <w:rsid w:val="00C31D74"/>
    <w:rsid w:val="00C34F0B"/>
    <w:rsid w:val="00C35988"/>
    <w:rsid w:val="00C666FB"/>
    <w:rsid w:val="00C67394"/>
    <w:rsid w:val="00C71D50"/>
    <w:rsid w:val="00C76F91"/>
    <w:rsid w:val="00C8195D"/>
    <w:rsid w:val="00C829D4"/>
    <w:rsid w:val="00C874D6"/>
    <w:rsid w:val="00C90D92"/>
    <w:rsid w:val="00CA1861"/>
    <w:rsid w:val="00CA268E"/>
    <w:rsid w:val="00CA56A4"/>
    <w:rsid w:val="00CA6525"/>
    <w:rsid w:val="00CB5026"/>
    <w:rsid w:val="00CC3FA9"/>
    <w:rsid w:val="00CD4A41"/>
    <w:rsid w:val="00D35B0F"/>
    <w:rsid w:val="00D408BC"/>
    <w:rsid w:val="00D53840"/>
    <w:rsid w:val="00D569DA"/>
    <w:rsid w:val="00D77E6B"/>
    <w:rsid w:val="00D84ED3"/>
    <w:rsid w:val="00DA6D72"/>
    <w:rsid w:val="00DB0E4C"/>
    <w:rsid w:val="00DC7102"/>
    <w:rsid w:val="00DE0891"/>
    <w:rsid w:val="00DF05B0"/>
    <w:rsid w:val="00DF6279"/>
    <w:rsid w:val="00E056D8"/>
    <w:rsid w:val="00E2320B"/>
    <w:rsid w:val="00E26D9E"/>
    <w:rsid w:val="00E27A45"/>
    <w:rsid w:val="00E32407"/>
    <w:rsid w:val="00E32765"/>
    <w:rsid w:val="00E32C5E"/>
    <w:rsid w:val="00E35E36"/>
    <w:rsid w:val="00E53897"/>
    <w:rsid w:val="00E6661A"/>
    <w:rsid w:val="00E73419"/>
    <w:rsid w:val="00E83D8A"/>
    <w:rsid w:val="00EA4DFE"/>
    <w:rsid w:val="00EC426B"/>
    <w:rsid w:val="00ED72E6"/>
    <w:rsid w:val="00EF7692"/>
    <w:rsid w:val="00F04A93"/>
    <w:rsid w:val="00F25021"/>
    <w:rsid w:val="00F264F3"/>
    <w:rsid w:val="00F35C2E"/>
    <w:rsid w:val="00F47315"/>
    <w:rsid w:val="00F502C2"/>
    <w:rsid w:val="00F5183A"/>
    <w:rsid w:val="00F56B6F"/>
    <w:rsid w:val="00F57EB4"/>
    <w:rsid w:val="00F60DD5"/>
    <w:rsid w:val="00FA2C8E"/>
    <w:rsid w:val="00FB2365"/>
    <w:rsid w:val="00FB45DB"/>
    <w:rsid w:val="00FB50A7"/>
    <w:rsid w:val="00FC7A5C"/>
    <w:rsid w:val="00FD187E"/>
    <w:rsid w:val="00FD4B9E"/>
    <w:rsid w:val="00FE1AA7"/>
    <w:rsid w:val="00FE46F0"/>
    <w:rsid w:val="00FF175E"/>
    <w:rsid w:val="00FF40A7"/>
    <w:rsid w:val="00FF7DE9"/>
    <w:rsid w:val="011A52DC"/>
    <w:rsid w:val="011F7565"/>
    <w:rsid w:val="02765598"/>
    <w:rsid w:val="066E2C1A"/>
    <w:rsid w:val="06BD041B"/>
    <w:rsid w:val="09ED18D7"/>
    <w:rsid w:val="0ACA5A42"/>
    <w:rsid w:val="0D23109A"/>
    <w:rsid w:val="0D3225E3"/>
    <w:rsid w:val="0D755621"/>
    <w:rsid w:val="0D963E68"/>
    <w:rsid w:val="0F27086A"/>
    <w:rsid w:val="0F530435"/>
    <w:rsid w:val="0F6C355D"/>
    <w:rsid w:val="11440BE5"/>
    <w:rsid w:val="11B02492"/>
    <w:rsid w:val="12B90746"/>
    <w:rsid w:val="15B526AD"/>
    <w:rsid w:val="16DE7B91"/>
    <w:rsid w:val="184F4570"/>
    <w:rsid w:val="1AE97737"/>
    <w:rsid w:val="1B3B043B"/>
    <w:rsid w:val="1BAB3F72"/>
    <w:rsid w:val="1F8A3F4D"/>
    <w:rsid w:val="1FB66096"/>
    <w:rsid w:val="21F665C5"/>
    <w:rsid w:val="24423C0B"/>
    <w:rsid w:val="24844675"/>
    <w:rsid w:val="2579170A"/>
    <w:rsid w:val="27E34FFB"/>
    <w:rsid w:val="28F43F3F"/>
    <w:rsid w:val="29A42A5E"/>
    <w:rsid w:val="2AC92840"/>
    <w:rsid w:val="2B066E22"/>
    <w:rsid w:val="2B524D23"/>
    <w:rsid w:val="2B806AEC"/>
    <w:rsid w:val="309410C2"/>
    <w:rsid w:val="323F587B"/>
    <w:rsid w:val="332B5883"/>
    <w:rsid w:val="335A2B4F"/>
    <w:rsid w:val="356276A1"/>
    <w:rsid w:val="37D6042A"/>
    <w:rsid w:val="38B36B14"/>
    <w:rsid w:val="38D03EC5"/>
    <w:rsid w:val="38F4537F"/>
    <w:rsid w:val="39A00D1B"/>
    <w:rsid w:val="3A923B26"/>
    <w:rsid w:val="3B243095"/>
    <w:rsid w:val="3B5206E1"/>
    <w:rsid w:val="3B903A49"/>
    <w:rsid w:val="3CBA2232"/>
    <w:rsid w:val="3DFD5D41"/>
    <w:rsid w:val="3FB9189A"/>
    <w:rsid w:val="403F7575"/>
    <w:rsid w:val="406C4BC1"/>
    <w:rsid w:val="412C3672"/>
    <w:rsid w:val="41BE5467"/>
    <w:rsid w:val="43BF5EB2"/>
    <w:rsid w:val="44BB06D3"/>
    <w:rsid w:val="44FD333B"/>
    <w:rsid w:val="47904979"/>
    <w:rsid w:val="47D63DE9"/>
    <w:rsid w:val="488E3597"/>
    <w:rsid w:val="49834DA9"/>
    <w:rsid w:val="4AD04A4B"/>
    <w:rsid w:val="4B4E7897"/>
    <w:rsid w:val="4C4658B1"/>
    <w:rsid w:val="4FE06523"/>
    <w:rsid w:val="4FE72524"/>
    <w:rsid w:val="50B079EF"/>
    <w:rsid w:val="54712998"/>
    <w:rsid w:val="54AD6F7A"/>
    <w:rsid w:val="55134720"/>
    <w:rsid w:val="56F23931"/>
    <w:rsid w:val="57F325DA"/>
    <w:rsid w:val="588B3A52"/>
    <w:rsid w:val="5C2432B9"/>
    <w:rsid w:val="5D7054D9"/>
    <w:rsid w:val="601B50B8"/>
    <w:rsid w:val="61C21F70"/>
    <w:rsid w:val="61C52EF5"/>
    <w:rsid w:val="64E25391"/>
    <w:rsid w:val="65490238"/>
    <w:rsid w:val="65605C5F"/>
    <w:rsid w:val="66F97F7F"/>
    <w:rsid w:val="67444B7B"/>
    <w:rsid w:val="68400296"/>
    <w:rsid w:val="691050EB"/>
    <w:rsid w:val="69162878"/>
    <w:rsid w:val="6A0C1B0B"/>
    <w:rsid w:val="6A7F65C7"/>
    <w:rsid w:val="6AC95741"/>
    <w:rsid w:val="6C793E03"/>
    <w:rsid w:val="6D581273"/>
    <w:rsid w:val="6E780144"/>
    <w:rsid w:val="70057BD7"/>
    <w:rsid w:val="70A409DA"/>
    <w:rsid w:val="71D545CF"/>
    <w:rsid w:val="72403C7E"/>
    <w:rsid w:val="73D13110"/>
    <w:rsid w:val="746F2CB2"/>
    <w:rsid w:val="76A10D30"/>
    <w:rsid w:val="783D0751"/>
    <w:rsid w:val="79EF5B99"/>
    <w:rsid w:val="7A1712DC"/>
    <w:rsid w:val="7A5955C8"/>
    <w:rsid w:val="7A9A18B5"/>
    <w:rsid w:val="7D7C3B6C"/>
    <w:rsid w:val="7E4E4B87"/>
    <w:rsid w:val="7E610966"/>
    <w:rsid w:val="7FE467A7"/>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semiHidden="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semiHidden="0"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semiHidden="0" w:unhideWhenUsed="0" w:qFormat="1"/>
    <w:lsdException w:name="footer" w:semiHidden="0" w:unhideWhenUsed="0" w:qFormat="1"/>
    <w:lsdException w:name="caption" w:locked="1" w:uiPriority="0" w:qFormat="1"/>
    <w:lsdException w:name="List Bullet 2" w:semiHidden="0" w:unhideWhenUsed="0" w:qFormat="1"/>
    <w:lsdException w:name="Title" w:locked="1" w:semiHidden="0" w:uiPriority="0" w:unhideWhenUsed="0" w:qFormat="1"/>
    <w:lsdException w:name="Default Paragraph Font" w:semiHidden="0" w:uiPriority="1" w:qFormat="1"/>
    <w:lsdException w:name="Body Text" w:semiHidden="0" w:unhideWhenUsed="0" w:qFormat="1"/>
    <w:lsdException w:name="Body Text Indent" w:unhideWhenUsed="0" w:qFormat="1"/>
    <w:lsdException w:name="Subtitle" w:locked="1" w:semiHidden="0" w:uiPriority="0" w:unhideWhenUsed="0" w:qFormat="1"/>
    <w:lsdException w:name="Hyperlink" w:semiHidden="0" w:unhideWhenUsed="0" w:qFormat="1"/>
    <w:lsdException w:name="Strong" w:locked="1" w:semiHidden="0" w:uiPriority="0" w:unhideWhenUsed="0" w:qFormat="1"/>
    <w:lsdException w:name="Emphasis" w:locked="1" w:semiHidden="0" w:uiPriority="0" w:unhideWhenUsed="0" w:qFormat="1"/>
    <w:lsdException w:name="Normal (Web)" w:semiHidden="0" w:qFormat="1"/>
    <w:lsdException w:name="Normal Table" w:semiHidden="0" w:qFormat="1"/>
    <w:lsdException w:name="Table Grid" w:locked="1" w:semiHidden="0" w:uiPriority="0" w:unhideWhenUsed="0"/>
    <w:lsdException w:name="List Paragraph" w:uiPriority="34"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D4B9E"/>
    <w:pPr>
      <w:jc w:val="both"/>
    </w:pPr>
    <w:rPr>
      <w:rFonts w:eastAsia="Calibri"/>
      <w:sz w:val="24"/>
      <w:szCs w:val="24"/>
      <w:lang w:eastAsia="en-US"/>
    </w:rPr>
  </w:style>
  <w:style w:type="paragraph" w:styleId="3">
    <w:name w:val="heading 3"/>
    <w:basedOn w:val="a"/>
    <w:next w:val="a"/>
    <w:link w:val="30"/>
    <w:uiPriority w:val="99"/>
    <w:qFormat/>
    <w:rsid w:val="00FD4B9E"/>
    <w:pPr>
      <w:keepNext/>
      <w:jc w:val="left"/>
      <w:outlineLvl w:val="2"/>
    </w:pPr>
    <w:rPr>
      <w:rFonts w:eastAsia="Times New Roman"/>
      <w:szCs w:val="20"/>
      <w:lang w:eastAsia="ru-RU"/>
    </w:rPr>
  </w:style>
  <w:style w:type="paragraph" w:styleId="9">
    <w:name w:val="heading 9"/>
    <w:basedOn w:val="a"/>
    <w:next w:val="a"/>
    <w:link w:val="90"/>
    <w:unhideWhenUsed/>
    <w:qFormat/>
    <w:locked/>
    <w:rsid w:val="00FD4B9E"/>
    <w:pPr>
      <w:spacing w:before="240" w:after="60"/>
      <w:outlineLvl w:val="8"/>
    </w:pPr>
    <w:rPr>
      <w:rFonts w:ascii="Cambria" w:eastAsia="Times New Roman" w:hAnsi="Cambria"/>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qFormat/>
    <w:rsid w:val="00FD4B9E"/>
    <w:rPr>
      <w:rFonts w:ascii="Times New Roman" w:hAnsi="Times New Roman" w:cs="Times New Roman"/>
      <w:color w:val="0000FF"/>
      <w:u w:val="single"/>
    </w:rPr>
  </w:style>
  <w:style w:type="character" w:styleId="a4">
    <w:name w:val="Strong"/>
    <w:basedOn w:val="a0"/>
    <w:qFormat/>
    <w:locked/>
    <w:rsid w:val="00FD4B9E"/>
    <w:rPr>
      <w:b/>
      <w:bCs/>
    </w:rPr>
  </w:style>
  <w:style w:type="paragraph" w:styleId="a5">
    <w:name w:val="header"/>
    <w:basedOn w:val="a"/>
    <w:link w:val="a6"/>
    <w:uiPriority w:val="99"/>
    <w:qFormat/>
    <w:rsid w:val="00FD4B9E"/>
    <w:pPr>
      <w:tabs>
        <w:tab w:val="center" w:pos="4677"/>
        <w:tab w:val="right" w:pos="9355"/>
      </w:tabs>
    </w:pPr>
  </w:style>
  <w:style w:type="paragraph" w:styleId="a7">
    <w:name w:val="Body Text"/>
    <w:basedOn w:val="a"/>
    <w:link w:val="a8"/>
    <w:uiPriority w:val="99"/>
    <w:qFormat/>
    <w:rsid w:val="00FD4B9E"/>
    <w:pPr>
      <w:spacing w:after="120"/>
      <w:jc w:val="left"/>
    </w:pPr>
    <w:rPr>
      <w:rFonts w:eastAsia="Times New Roman"/>
      <w:sz w:val="20"/>
      <w:szCs w:val="20"/>
      <w:lang w:eastAsia="ru-RU"/>
    </w:rPr>
  </w:style>
  <w:style w:type="paragraph" w:styleId="a9">
    <w:name w:val="Body Text Indent"/>
    <w:basedOn w:val="a"/>
    <w:link w:val="aa"/>
    <w:uiPriority w:val="99"/>
    <w:semiHidden/>
    <w:qFormat/>
    <w:rsid w:val="00FD4B9E"/>
    <w:pPr>
      <w:spacing w:after="120"/>
      <w:ind w:left="283"/>
    </w:pPr>
  </w:style>
  <w:style w:type="paragraph" w:styleId="2">
    <w:name w:val="List Bullet 2"/>
    <w:basedOn w:val="a"/>
    <w:uiPriority w:val="99"/>
    <w:qFormat/>
    <w:rsid w:val="00FD4B9E"/>
    <w:pPr>
      <w:spacing w:line="360" w:lineRule="auto"/>
      <w:ind w:left="-27"/>
      <w:jc w:val="center"/>
    </w:pPr>
    <w:rPr>
      <w:rFonts w:eastAsia="Times New Roman"/>
      <w:sz w:val="26"/>
      <w:szCs w:val="20"/>
      <w:lang w:eastAsia="ru-RU"/>
    </w:rPr>
  </w:style>
  <w:style w:type="paragraph" w:styleId="ab">
    <w:name w:val="footer"/>
    <w:basedOn w:val="a"/>
    <w:link w:val="ac"/>
    <w:uiPriority w:val="99"/>
    <w:qFormat/>
    <w:rsid w:val="00FD4B9E"/>
    <w:pPr>
      <w:tabs>
        <w:tab w:val="center" w:pos="4677"/>
        <w:tab w:val="right" w:pos="9355"/>
      </w:tabs>
    </w:pPr>
  </w:style>
  <w:style w:type="paragraph" w:styleId="ad">
    <w:name w:val="Normal (Web)"/>
    <w:uiPriority w:val="99"/>
    <w:unhideWhenUsed/>
    <w:qFormat/>
    <w:rsid w:val="00FD4B9E"/>
    <w:pPr>
      <w:spacing w:beforeAutospacing="1"/>
    </w:pPr>
    <w:rPr>
      <w:sz w:val="24"/>
      <w:szCs w:val="24"/>
      <w:lang w:val="en-US" w:eastAsia="zh-CN"/>
    </w:rPr>
  </w:style>
  <w:style w:type="character" w:customStyle="1" w:styleId="30">
    <w:name w:val="Заголовок 3 Знак"/>
    <w:basedOn w:val="a0"/>
    <w:link w:val="3"/>
    <w:uiPriority w:val="99"/>
    <w:qFormat/>
    <w:locked/>
    <w:rsid w:val="00FD4B9E"/>
    <w:rPr>
      <w:rFonts w:ascii="Times New Roman" w:hAnsi="Times New Roman" w:cs="Times New Roman"/>
      <w:sz w:val="20"/>
      <w:szCs w:val="20"/>
      <w:lang w:eastAsia="ru-RU"/>
    </w:rPr>
  </w:style>
  <w:style w:type="character" w:customStyle="1" w:styleId="ac">
    <w:name w:val="Нижний колонтитул Знак"/>
    <w:basedOn w:val="a0"/>
    <w:link w:val="ab"/>
    <w:uiPriority w:val="99"/>
    <w:qFormat/>
    <w:locked/>
    <w:rsid w:val="00FD4B9E"/>
    <w:rPr>
      <w:rFonts w:ascii="Times New Roman" w:hAnsi="Times New Roman" w:cs="Times New Roman"/>
      <w:sz w:val="24"/>
      <w:szCs w:val="24"/>
    </w:rPr>
  </w:style>
  <w:style w:type="paragraph" w:customStyle="1" w:styleId="1">
    <w:name w:val="Абзац списка1"/>
    <w:basedOn w:val="a"/>
    <w:uiPriority w:val="99"/>
    <w:qFormat/>
    <w:rsid w:val="00FD4B9E"/>
    <w:pPr>
      <w:ind w:left="720"/>
      <w:contextualSpacing/>
    </w:pPr>
  </w:style>
  <w:style w:type="character" w:customStyle="1" w:styleId="a6">
    <w:name w:val="Верхний колонтитул Знак"/>
    <w:basedOn w:val="a0"/>
    <w:link w:val="a5"/>
    <w:uiPriority w:val="99"/>
    <w:qFormat/>
    <w:locked/>
    <w:rsid w:val="00FD4B9E"/>
    <w:rPr>
      <w:rFonts w:ascii="Times New Roman" w:hAnsi="Times New Roman" w:cs="Times New Roman"/>
      <w:sz w:val="24"/>
      <w:szCs w:val="24"/>
    </w:rPr>
  </w:style>
  <w:style w:type="character" w:customStyle="1" w:styleId="a8">
    <w:name w:val="Основной текст Знак"/>
    <w:basedOn w:val="a0"/>
    <w:link w:val="a7"/>
    <w:uiPriority w:val="99"/>
    <w:qFormat/>
    <w:locked/>
    <w:rsid w:val="00FD4B9E"/>
    <w:rPr>
      <w:rFonts w:ascii="Times New Roman" w:hAnsi="Times New Roman" w:cs="Times New Roman"/>
      <w:sz w:val="20"/>
      <w:szCs w:val="20"/>
      <w:lang w:eastAsia="ru-RU"/>
    </w:rPr>
  </w:style>
  <w:style w:type="character" w:customStyle="1" w:styleId="aa">
    <w:name w:val="Основной текст с отступом Знак"/>
    <w:basedOn w:val="a0"/>
    <w:link w:val="a9"/>
    <w:uiPriority w:val="99"/>
    <w:semiHidden/>
    <w:qFormat/>
    <w:locked/>
    <w:rsid w:val="00FD4B9E"/>
    <w:rPr>
      <w:rFonts w:ascii="Times New Roman" w:hAnsi="Times New Roman" w:cs="Times New Roman"/>
      <w:sz w:val="24"/>
      <w:szCs w:val="24"/>
    </w:rPr>
  </w:style>
  <w:style w:type="character" w:customStyle="1" w:styleId="90">
    <w:name w:val="Заголовок 9 Знак"/>
    <w:basedOn w:val="a0"/>
    <w:link w:val="9"/>
    <w:semiHidden/>
    <w:qFormat/>
    <w:rsid w:val="00FD4B9E"/>
    <w:rPr>
      <w:rFonts w:ascii="Cambria" w:eastAsia="Times New Roman" w:hAnsi="Cambria" w:cs="Times New Roman"/>
      <w:sz w:val="22"/>
      <w:szCs w:val="22"/>
      <w:lang w:eastAsia="en-US"/>
    </w:rPr>
  </w:style>
  <w:style w:type="paragraph" w:customStyle="1" w:styleId="31">
    <w:name w:val="Основной текст с отступом 31"/>
    <w:basedOn w:val="a"/>
    <w:qFormat/>
    <w:rsid w:val="00FD4B9E"/>
    <w:pPr>
      <w:widowControl w:val="0"/>
      <w:suppressAutoHyphens/>
      <w:ind w:firstLine="720"/>
      <w:jc w:val="left"/>
    </w:pPr>
    <w:rPr>
      <w:rFonts w:eastAsia="Times New Roman"/>
      <w:sz w:val="26"/>
      <w:szCs w:val="20"/>
      <w:lang w:eastAsia="ar-SA"/>
    </w:rPr>
  </w:style>
  <w:style w:type="paragraph" w:customStyle="1" w:styleId="ConsNormal">
    <w:name w:val="ConsNormal"/>
    <w:qFormat/>
    <w:rsid w:val="00FD4B9E"/>
    <w:pPr>
      <w:widowControl w:val="0"/>
      <w:autoSpaceDE w:val="0"/>
      <w:autoSpaceDN w:val="0"/>
      <w:adjustRightInd w:val="0"/>
      <w:ind w:firstLine="720"/>
    </w:pPr>
    <w:rPr>
      <w:rFonts w:ascii="Arial" w:hAnsi="Arial" w:cs="Arial"/>
    </w:rPr>
  </w:style>
  <w:style w:type="paragraph" w:styleId="ae">
    <w:name w:val="List Paragraph"/>
    <w:basedOn w:val="a"/>
    <w:uiPriority w:val="34"/>
    <w:qFormat/>
    <w:rsid w:val="00771761"/>
    <w:pPr>
      <w:spacing w:after="200" w:line="360" w:lineRule="auto"/>
      <w:ind w:left="720" w:firstLine="709"/>
      <w:contextualSpacing/>
    </w:pPr>
    <w:rPr>
      <w:rFonts w:ascii="Calibri" w:hAnsi="Calibri"/>
      <w:sz w:val="22"/>
      <w:szCs w:val="22"/>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docs.cntd.ru/document/902328539" TargetMode="External"/><Relationship Id="rId4" Type="http://schemas.openxmlformats.org/officeDocument/2006/relationships/styles" Target="styles.xml"/><Relationship Id="rId9" Type="http://schemas.openxmlformats.org/officeDocument/2006/relationships/hyperlink" Target="http://www.voronezh-city.ru/"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1C2550C-AA72-4200-A240-2750F88738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11</Pages>
  <Words>3935</Words>
  <Characters>22431</Characters>
  <Application>Microsoft Office Word</Application>
  <DocSecurity>0</DocSecurity>
  <Lines>186</Lines>
  <Paragraphs>52</Paragraphs>
  <ScaleCrop>false</ScaleCrop>
  <Company>SPecialiST RePack</Company>
  <LinksUpToDate>false</LinksUpToDate>
  <CharactersWithSpaces>26314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SPEC GO</cp:lastModifiedBy>
  <cp:revision>201</cp:revision>
  <cp:lastPrinted>2015-10-21T11:01:00Z</cp:lastPrinted>
  <dcterms:created xsi:type="dcterms:W3CDTF">2014-08-12T07:18:00Z</dcterms:created>
  <dcterms:modified xsi:type="dcterms:W3CDTF">2021-02-09T06:11:00Z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1049-11.2.0.9984</vt:lpwstr>
  </property>
</Properties>
</file>